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8BD" w:rsidRPr="00076E1E" w:rsidRDefault="003558BD">
      <w:pPr>
        <w:spacing w:after="0" w:line="240" w:lineRule="auto"/>
        <w:jc w:val="center"/>
        <w:rPr>
          <w:rFonts w:ascii="Calibri" w:eastAsia="Calibri" w:hAnsi="Calibri" w:cs="Calibri"/>
          <w:sz w:val="24"/>
          <w:shd w:val="clear" w:color="auto" w:fill="FFFFFF"/>
          <w:lang w:val="bg-BG"/>
        </w:rPr>
      </w:pPr>
      <w:bookmarkStart w:id="0" w:name="_GoBack"/>
      <w:bookmarkEnd w:id="0"/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41"/>
        <w:gridCol w:w="4521"/>
      </w:tblGrid>
      <w:tr w:rsidR="003558BD" w:rsidRPr="006A162F">
        <w:trPr>
          <w:trHeight w:val="1"/>
        </w:trPr>
        <w:tc>
          <w:tcPr>
            <w:tcW w:w="48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58BD" w:rsidRPr="005E3C1F" w:rsidRDefault="003558BD">
            <w:pPr>
              <w:spacing w:after="0" w:line="240" w:lineRule="auto"/>
              <w:rPr>
                <w:rFonts w:ascii="Calibri" w:eastAsia="Calibri" w:hAnsi="Calibri" w:cs="Calibri"/>
                <w:lang w:val="bg-BG"/>
              </w:rPr>
            </w:pPr>
            <w:r w:rsidRPr="005E3C1F">
              <w:rPr>
                <w:lang w:val="bg-BG"/>
              </w:rPr>
              <w:object w:dxaOrig="3847" w:dyaOrig="2672">
                <v:rect id="rectole0000000000" o:spid="_x0000_i1025" style="width:192pt;height:133.5pt" o:ole="" o:preferrelative="t" stroked="f">
                  <v:imagedata r:id="rId7" o:title=""/>
                </v:rect>
                <o:OLEObject Type="Embed" ProgID="StaticMetafile" ShapeID="rectole0000000000" DrawAspect="Content" ObjectID="_1682246424" r:id="rId8"/>
              </w:object>
            </w:r>
          </w:p>
        </w:tc>
        <w:tc>
          <w:tcPr>
            <w:tcW w:w="48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58BD" w:rsidRPr="005E3C1F" w:rsidRDefault="007342A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hd w:val="clear" w:color="auto" w:fill="FFFFFF"/>
                <w:lang w:val="bg-BG"/>
              </w:rPr>
            </w:pPr>
            <w:r w:rsidRPr="005E3C1F">
              <w:rPr>
                <w:rFonts w:ascii="Calibri" w:eastAsia="Calibri" w:hAnsi="Calibri" w:cs="Calibri"/>
                <w:b/>
                <w:sz w:val="24"/>
                <w:shd w:val="clear" w:color="auto" w:fill="FFFFFF"/>
                <w:lang w:val="bg-BG"/>
              </w:rPr>
              <w:t>ОБЯВА</w:t>
            </w:r>
          </w:p>
          <w:p w:rsidR="003558BD" w:rsidRPr="005E3C1F" w:rsidRDefault="007342A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hd w:val="clear" w:color="auto" w:fill="FFFFFF"/>
                <w:lang w:val="bg-BG"/>
              </w:rPr>
            </w:pPr>
            <w:r w:rsidRPr="005E3C1F">
              <w:rPr>
                <w:rFonts w:ascii="Calibri" w:eastAsia="Calibri" w:hAnsi="Calibri" w:cs="Calibri"/>
                <w:b/>
                <w:sz w:val="24"/>
                <w:shd w:val="clear" w:color="auto" w:fill="FFFFFF"/>
                <w:lang w:val="bg-BG"/>
              </w:rPr>
              <w:t>за приемане на проектни предложения за предоставяне на</w:t>
            </w:r>
          </w:p>
          <w:p w:rsidR="003558BD" w:rsidRPr="005E3C1F" w:rsidRDefault="007342A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hd w:val="clear" w:color="auto" w:fill="FFFFFF"/>
                <w:lang w:val="bg-BG"/>
              </w:rPr>
            </w:pPr>
            <w:r w:rsidRPr="005E3C1F">
              <w:rPr>
                <w:rFonts w:ascii="Calibri" w:eastAsia="Calibri" w:hAnsi="Calibri" w:cs="Calibri"/>
                <w:b/>
                <w:sz w:val="24"/>
                <w:shd w:val="clear" w:color="auto" w:fill="FFFFFF"/>
                <w:lang w:val="bg-BG"/>
              </w:rPr>
              <w:t>безвъзмездна финансова помощ от страна на Република България</w:t>
            </w:r>
          </w:p>
          <w:p w:rsidR="003558BD" w:rsidRPr="005E3C1F" w:rsidRDefault="003558BD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bg-BG"/>
              </w:rPr>
            </w:pPr>
          </w:p>
        </w:tc>
      </w:tr>
    </w:tbl>
    <w:p w:rsidR="003558BD" w:rsidRPr="005E3C1F" w:rsidRDefault="003558BD">
      <w:pPr>
        <w:spacing w:after="0" w:line="240" w:lineRule="auto"/>
        <w:rPr>
          <w:rFonts w:ascii="Calibri" w:eastAsia="Calibri" w:hAnsi="Calibri" w:cs="Calibri"/>
          <w:sz w:val="24"/>
          <w:shd w:val="clear" w:color="auto" w:fill="FFFFFF"/>
          <w:lang w:val="bg-BG"/>
        </w:rPr>
      </w:pPr>
    </w:p>
    <w:p w:rsidR="003558BD" w:rsidRPr="005E3C1F" w:rsidRDefault="003558BD">
      <w:pPr>
        <w:spacing w:after="0" w:line="240" w:lineRule="auto"/>
        <w:rPr>
          <w:rFonts w:ascii="Calibri" w:eastAsia="Calibri" w:hAnsi="Calibri" w:cs="Calibri"/>
          <w:sz w:val="24"/>
          <w:shd w:val="clear" w:color="auto" w:fill="FFFFFF"/>
          <w:lang w:val="bg-BG"/>
        </w:rPr>
      </w:pPr>
    </w:p>
    <w:p w:rsidR="003558BD" w:rsidRPr="005E3C1F" w:rsidRDefault="007342AE">
      <w:pPr>
        <w:spacing w:after="0" w:line="240" w:lineRule="auto"/>
        <w:jc w:val="both"/>
        <w:rPr>
          <w:rFonts w:ascii="Calibri" w:eastAsia="Calibri" w:hAnsi="Calibri" w:cs="Calibri"/>
          <w:sz w:val="24"/>
          <w:shd w:val="clear" w:color="auto" w:fill="FFFFFF"/>
          <w:lang w:val="bg-BG"/>
        </w:rPr>
      </w:pPr>
      <w:r w:rsidRPr="005E3C1F">
        <w:rPr>
          <w:rFonts w:ascii="Calibri" w:eastAsia="Calibri" w:hAnsi="Calibri" w:cs="Calibri"/>
          <w:sz w:val="24"/>
          <w:shd w:val="clear" w:color="auto" w:fill="FFFFFF"/>
          <w:lang w:val="bg-BG"/>
        </w:rPr>
        <w:t>Министерство на външните работи на Република България чрез Посолството</w:t>
      </w:r>
      <w:r w:rsidR="00076E1E" w:rsidRPr="005E3C1F">
        <w:rPr>
          <w:rFonts w:ascii="Calibri" w:eastAsia="Calibri" w:hAnsi="Calibri" w:cs="Calibri"/>
          <w:sz w:val="24"/>
          <w:shd w:val="clear" w:color="auto" w:fill="FFFFFF"/>
          <w:lang w:val="bg-BG"/>
        </w:rPr>
        <w:t>/ Генералното консулство</w:t>
      </w:r>
      <w:r w:rsidRPr="005E3C1F">
        <w:rPr>
          <w:rFonts w:ascii="Calibri" w:eastAsia="Calibri" w:hAnsi="Calibri" w:cs="Calibri"/>
          <w:sz w:val="24"/>
          <w:shd w:val="clear" w:color="auto" w:fill="FFFFFF"/>
          <w:lang w:val="bg-BG"/>
        </w:rPr>
        <w:t xml:space="preserve"> на Република България в Република Сърбия обявява процедура по приемане и подбор на предложения за проекти, които ще бъдат изпълнявани с безвъзмездна финансова помощ в рамките на официалната помощ за развитие на Република България с начален срок на изпълнение през 202</w:t>
      </w:r>
      <w:r w:rsidR="00B677CD" w:rsidRPr="005E3C1F">
        <w:rPr>
          <w:rFonts w:ascii="Calibri" w:eastAsia="Calibri" w:hAnsi="Calibri" w:cs="Calibri"/>
          <w:sz w:val="24"/>
          <w:shd w:val="clear" w:color="auto" w:fill="FFFFFF"/>
          <w:lang w:val="bg-BG"/>
        </w:rPr>
        <w:t>2</w:t>
      </w:r>
      <w:r w:rsidRPr="005E3C1F">
        <w:rPr>
          <w:rFonts w:ascii="Calibri" w:eastAsia="Calibri" w:hAnsi="Calibri" w:cs="Calibri"/>
          <w:sz w:val="24"/>
          <w:shd w:val="clear" w:color="auto" w:fill="FFFFFF"/>
          <w:lang w:val="bg-BG"/>
        </w:rPr>
        <w:t xml:space="preserve"> година.</w:t>
      </w:r>
    </w:p>
    <w:p w:rsidR="003558BD" w:rsidRPr="005E3C1F" w:rsidRDefault="003558BD">
      <w:pPr>
        <w:spacing w:after="0" w:line="240" w:lineRule="auto"/>
        <w:jc w:val="both"/>
        <w:rPr>
          <w:rFonts w:ascii="Calibri" w:eastAsia="Calibri" w:hAnsi="Calibri" w:cs="Calibri"/>
          <w:sz w:val="24"/>
          <w:shd w:val="clear" w:color="auto" w:fill="FFFFFF"/>
          <w:lang w:val="bg-BG"/>
        </w:rPr>
      </w:pPr>
    </w:p>
    <w:p w:rsidR="003558BD" w:rsidRPr="005E3C1F" w:rsidRDefault="007342AE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hd w:val="clear" w:color="auto" w:fill="FFFFFF"/>
          <w:lang w:val="bg-BG"/>
        </w:rPr>
      </w:pPr>
      <w:r w:rsidRPr="005E3C1F">
        <w:rPr>
          <w:rFonts w:ascii="Calibri" w:eastAsia="Calibri" w:hAnsi="Calibri" w:cs="Calibri"/>
          <w:b/>
          <w:sz w:val="24"/>
          <w:shd w:val="clear" w:color="auto" w:fill="FFFFFF"/>
          <w:lang w:val="bg-BG"/>
        </w:rPr>
        <w:t xml:space="preserve">Приоритетните области и направления за изпълнение на проекти на територията на Република Сърбия са: </w:t>
      </w:r>
    </w:p>
    <w:p w:rsidR="003558BD" w:rsidRPr="005E3C1F" w:rsidRDefault="003558BD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hd w:val="clear" w:color="auto" w:fill="FFFFFF"/>
          <w:lang w:val="bg-BG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52"/>
      </w:tblGrid>
      <w:tr w:rsidR="003558BD" w:rsidRPr="005E3C1F">
        <w:trPr>
          <w:trHeight w:val="1"/>
        </w:trPr>
        <w:tc>
          <w:tcPr>
            <w:tcW w:w="9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8BD" w:rsidRPr="005E3C1F" w:rsidRDefault="00F7484B">
            <w:pPr>
              <w:numPr>
                <w:ilvl w:val="0"/>
                <w:numId w:val="1"/>
              </w:numPr>
              <w:tabs>
                <w:tab w:val="left" w:pos="708"/>
                <w:tab w:val="left" w:pos="1058"/>
                <w:tab w:val="left" w:pos="1134"/>
                <w:tab w:val="left" w:pos="1416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120" w:after="120" w:line="240" w:lineRule="auto"/>
              <w:ind w:left="720" w:hanging="360"/>
              <w:jc w:val="both"/>
              <w:rPr>
                <w:rFonts w:ascii="Calibri" w:eastAsia="Calibri" w:hAnsi="Calibri" w:cs="Calibri"/>
                <w:sz w:val="24"/>
                <w:shd w:val="clear" w:color="auto" w:fill="FFFFFF"/>
                <w:lang w:val="bg-BG"/>
              </w:rPr>
            </w:pPr>
            <w:r w:rsidRPr="005E3C1F">
              <w:rPr>
                <w:rFonts w:ascii="Calibri" w:eastAsia="Calibri" w:hAnsi="Calibri" w:cs="Calibri"/>
                <w:sz w:val="24"/>
                <w:shd w:val="clear" w:color="auto" w:fill="FFFFFF"/>
                <w:lang w:val="bg-BG"/>
              </w:rPr>
              <w:t>Гарантиране правата на националните малцинства чрез ефективно прилагане на правозащитни стандарти и подобряване достъпа до правосъдие, укрепване на правозащитната култура на местните администрации и националните съвети на националните малцинства</w:t>
            </w:r>
            <w:r w:rsidR="007342AE" w:rsidRPr="005E3C1F">
              <w:rPr>
                <w:rFonts w:ascii="Calibri" w:eastAsia="Calibri" w:hAnsi="Calibri" w:cs="Calibri"/>
                <w:sz w:val="24"/>
                <w:shd w:val="clear" w:color="auto" w:fill="FFFFFF"/>
                <w:lang w:val="bg-BG"/>
              </w:rPr>
              <w:t>;</w:t>
            </w:r>
          </w:p>
          <w:p w:rsidR="003558BD" w:rsidRPr="005E3C1F" w:rsidRDefault="00F7484B">
            <w:pPr>
              <w:numPr>
                <w:ilvl w:val="0"/>
                <w:numId w:val="1"/>
              </w:numPr>
              <w:tabs>
                <w:tab w:val="left" w:pos="708"/>
                <w:tab w:val="left" w:pos="1058"/>
                <w:tab w:val="left" w:pos="1134"/>
                <w:tab w:val="left" w:pos="1416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120" w:after="120" w:line="240" w:lineRule="auto"/>
              <w:ind w:left="720" w:hanging="360"/>
              <w:jc w:val="both"/>
              <w:rPr>
                <w:rFonts w:ascii="Calibri" w:eastAsia="Calibri" w:hAnsi="Calibri" w:cs="Calibri"/>
                <w:sz w:val="24"/>
                <w:shd w:val="clear" w:color="auto" w:fill="FFFFFF"/>
                <w:lang w:val="bg-BG"/>
              </w:rPr>
            </w:pPr>
            <w:r w:rsidRPr="005E3C1F">
              <w:rPr>
                <w:rFonts w:ascii="Calibri" w:eastAsia="Calibri" w:hAnsi="Calibri" w:cs="Calibri"/>
                <w:sz w:val="24"/>
                <w:shd w:val="clear" w:color="auto" w:fill="FFFFFF"/>
                <w:lang w:val="bg-BG"/>
              </w:rPr>
              <w:t>Утвърждаване на демократичните ценности и реформиране на публичния сектор съгласно европейските стандарти</w:t>
            </w:r>
            <w:r w:rsidR="007342AE" w:rsidRPr="005E3C1F">
              <w:rPr>
                <w:rFonts w:ascii="Calibri" w:eastAsia="Calibri" w:hAnsi="Calibri" w:cs="Calibri"/>
                <w:sz w:val="24"/>
                <w:shd w:val="clear" w:color="auto" w:fill="FFFFFF"/>
                <w:lang w:val="bg-BG"/>
              </w:rPr>
              <w:t>;</w:t>
            </w:r>
          </w:p>
          <w:p w:rsidR="003558BD" w:rsidRPr="005E3C1F" w:rsidRDefault="00F7484B">
            <w:pPr>
              <w:numPr>
                <w:ilvl w:val="0"/>
                <w:numId w:val="1"/>
              </w:numPr>
              <w:tabs>
                <w:tab w:val="left" w:pos="708"/>
                <w:tab w:val="left" w:pos="1058"/>
                <w:tab w:val="left" w:pos="1134"/>
                <w:tab w:val="left" w:pos="1416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120" w:after="120" w:line="240" w:lineRule="auto"/>
              <w:ind w:left="720" w:hanging="360"/>
              <w:jc w:val="both"/>
              <w:rPr>
                <w:rFonts w:ascii="Calibri" w:eastAsia="Calibri" w:hAnsi="Calibri" w:cs="Calibri"/>
                <w:sz w:val="24"/>
                <w:shd w:val="clear" w:color="auto" w:fill="FFFFFF"/>
                <w:lang w:val="bg-BG"/>
              </w:rPr>
            </w:pPr>
            <w:r w:rsidRPr="005E3C1F">
              <w:rPr>
                <w:rFonts w:ascii="Calibri" w:eastAsia="Calibri" w:hAnsi="Calibri" w:cs="Calibri"/>
                <w:sz w:val="24"/>
                <w:shd w:val="clear" w:color="auto" w:fill="FFFFFF"/>
                <w:lang w:val="bg-BG"/>
              </w:rPr>
              <w:t>Повишаване на административния капацитет с цел укрепване на върховенството на закона, демократичното управление и насърчаване на гражданското общество и гражданската активност на младите хора и тяхното овластяване при управление на публичните политики</w:t>
            </w:r>
            <w:r w:rsidR="007342AE" w:rsidRPr="005E3C1F">
              <w:rPr>
                <w:rFonts w:ascii="Calibri" w:eastAsia="Calibri" w:hAnsi="Calibri" w:cs="Calibri"/>
                <w:sz w:val="24"/>
                <w:shd w:val="clear" w:color="auto" w:fill="FFFFFF"/>
                <w:lang w:val="bg-BG"/>
              </w:rPr>
              <w:t>;</w:t>
            </w:r>
          </w:p>
          <w:p w:rsidR="003558BD" w:rsidRPr="005E3C1F" w:rsidRDefault="00F7484B">
            <w:pPr>
              <w:numPr>
                <w:ilvl w:val="0"/>
                <w:numId w:val="1"/>
              </w:numPr>
              <w:tabs>
                <w:tab w:val="left" w:pos="708"/>
                <w:tab w:val="left" w:pos="1058"/>
                <w:tab w:val="left" w:pos="1134"/>
                <w:tab w:val="left" w:pos="1416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120" w:after="120" w:line="240" w:lineRule="auto"/>
              <w:ind w:left="720" w:hanging="360"/>
              <w:jc w:val="both"/>
              <w:rPr>
                <w:rFonts w:ascii="Calibri" w:eastAsia="Calibri" w:hAnsi="Calibri" w:cs="Calibri"/>
                <w:sz w:val="24"/>
                <w:shd w:val="clear" w:color="auto" w:fill="FFFFFF"/>
                <w:lang w:val="bg-BG"/>
              </w:rPr>
            </w:pPr>
            <w:r w:rsidRPr="005E3C1F">
              <w:rPr>
                <w:rFonts w:ascii="Calibri" w:eastAsia="Calibri" w:hAnsi="Calibri" w:cs="Calibri"/>
                <w:sz w:val="24"/>
                <w:shd w:val="clear" w:color="auto" w:fill="FFFFFF"/>
                <w:lang w:val="bg-BG"/>
              </w:rPr>
              <w:t>Подкрепа за малкия и среден бизнес и предприемачеството, със специално внимание към създаването на нови възможности за младите хора от слабо развитите региони</w:t>
            </w:r>
            <w:r w:rsidR="007342AE" w:rsidRPr="005E3C1F">
              <w:rPr>
                <w:rFonts w:ascii="Calibri" w:eastAsia="Calibri" w:hAnsi="Calibri" w:cs="Calibri"/>
                <w:sz w:val="24"/>
                <w:shd w:val="clear" w:color="auto" w:fill="FFFFFF"/>
                <w:lang w:val="bg-BG"/>
              </w:rPr>
              <w:t>;</w:t>
            </w:r>
          </w:p>
          <w:p w:rsidR="003558BD" w:rsidRPr="005E3C1F" w:rsidRDefault="00F7484B">
            <w:pPr>
              <w:numPr>
                <w:ilvl w:val="0"/>
                <w:numId w:val="1"/>
              </w:numPr>
              <w:tabs>
                <w:tab w:val="left" w:pos="708"/>
                <w:tab w:val="left" w:pos="1058"/>
                <w:tab w:val="left" w:pos="1134"/>
                <w:tab w:val="left" w:pos="1416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120" w:after="120" w:line="240" w:lineRule="auto"/>
              <w:ind w:left="720" w:hanging="360"/>
              <w:jc w:val="both"/>
              <w:rPr>
                <w:rFonts w:ascii="Calibri" w:eastAsia="Calibri" w:hAnsi="Calibri" w:cs="Calibri"/>
                <w:lang w:val="bg-BG"/>
              </w:rPr>
            </w:pPr>
            <w:r w:rsidRPr="005E3C1F">
              <w:rPr>
                <w:rFonts w:ascii="Calibri" w:eastAsia="Calibri" w:hAnsi="Calibri" w:cs="Calibri"/>
                <w:sz w:val="24"/>
                <w:shd w:val="clear" w:color="auto" w:fill="FFFFFF"/>
                <w:lang w:val="bg-BG"/>
              </w:rPr>
              <w:t>Устойчивото управление на природните ресурси, защитата на природата и намаляване на последиците от климатичните промени</w:t>
            </w:r>
            <w:r w:rsidR="007342AE" w:rsidRPr="005E3C1F">
              <w:rPr>
                <w:rFonts w:ascii="Calibri" w:eastAsia="Calibri" w:hAnsi="Calibri" w:cs="Calibri"/>
                <w:sz w:val="24"/>
                <w:shd w:val="clear" w:color="auto" w:fill="FFFFFF"/>
                <w:lang w:val="bg-BG"/>
              </w:rPr>
              <w:t>.</w:t>
            </w:r>
          </w:p>
        </w:tc>
      </w:tr>
    </w:tbl>
    <w:p w:rsidR="003558BD" w:rsidRPr="005E3C1F" w:rsidRDefault="003558BD">
      <w:pPr>
        <w:spacing w:after="0" w:line="240" w:lineRule="auto"/>
        <w:jc w:val="both"/>
        <w:rPr>
          <w:rFonts w:ascii="Calibri" w:eastAsia="Calibri" w:hAnsi="Calibri" w:cs="Calibri"/>
          <w:sz w:val="24"/>
          <w:shd w:val="clear" w:color="auto" w:fill="FFFFFF"/>
          <w:lang w:val="bg-BG"/>
        </w:rPr>
      </w:pPr>
    </w:p>
    <w:p w:rsidR="003558BD" w:rsidRPr="005E3C1F" w:rsidRDefault="00666D06" w:rsidP="00666D06">
      <w:pPr>
        <w:spacing w:before="100" w:after="0" w:line="240" w:lineRule="auto"/>
        <w:ind w:left="360"/>
        <w:jc w:val="both"/>
        <w:rPr>
          <w:rFonts w:ascii="Calibri" w:eastAsia="Calibri" w:hAnsi="Calibri" w:cs="Calibri"/>
          <w:b/>
          <w:sz w:val="24"/>
          <w:shd w:val="clear" w:color="auto" w:fill="FFFFFF"/>
          <w:lang w:val="bg-BG"/>
        </w:rPr>
      </w:pPr>
      <w:r w:rsidRPr="005E3C1F">
        <w:rPr>
          <w:rFonts w:ascii="Calibri" w:eastAsia="Calibri" w:hAnsi="Calibri" w:cs="Calibri"/>
          <w:b/>
          <w:sz w:val="24"/>
          <w:shd w:val="clear" w:color="auto" w:fill="FFFFFF"/>
          <w:lang w:val="bg-BG"/>
        </w:rPr>
        <w:t xml:space="preserve">1. </w:t>
      </w:r>
      <w:r w:rsidR="007342AE" w:rsidRPr="005E3C1F">
        <w:rPr>
          <w:rFonts w:ascii="Calibri" w:eastAsia="Calibri" w:hAnsi="Calibri" w:cs="Calibri"/>
          <w:b/>
          <w:sz w:val="24"/>
          <w:shd w:val="clear" w:color="auto" w:fill="FFFFFF"/>
          <w:lang w:val="bg-BG"/>
        </w:rPr>
        <w:t>Цели и обхват на проектите:</w:t>
      </w:r>
    </w:p>
    <w:tbl>
      <w:tblPr>
        <w:tblW w:w="0" w:type="auto"/>
        <w:tblInd w:w="3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90"/>
      </w:tblGrid>
      <w:tr w:rsidR="003558BD" w:rsidRPr="005E3C1F">
        <w:trPr>
          <w:trHeight w:val="1"/>
        </w:trPr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8BD" w:rsidRPr="005E3C1F" w:rsidRDefault="007342AE">
            <w:pPr>
              <w:numPr>
                <w:ilvl w:val="0"/>
                <w:numId w:val="2"/>
              </w:numPr>
              <w:tabs>
                <w:tab w:val="left" w:pos="708"/>
                <w:tab w:val="left" w:pos="1058"/>
                <w:tab w:val="left" w:pos="1134"/>
                <w:tab w:val="left" w:pos="1416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120" w:after="120" w:line="240" w:lineRule="auto"/>
              <w:ind w:left="720" w:hanging="360"/>
              <w:jc w:val="both"/>
              <w:rPr>
                <w:rFonts w:ascii="Calibri" w:eastAsia="Calibri" w:hAnsi="Calibri" w:cs="Calibri"/>
                <w:sz w:val="24"/>
                <w:shd w:val="clear" w:color="auto" w:fill="FFFFFF"/>
                <w:lang w:val="bg-BG"/>
              </w:rPr>
            </w:pPr>
            <w:r w:rsidRPr="005E3C1F">
              <w:rPr>
                <w:rFonts w:ascii="Calibri" w:eastAsia="Calibri" w:hAnsi="Calibri" w:cs="Calibri"/>
                <w:sz w:val="24"/>
                <w:shd w:val="clear" w:color="auto" w:fill="FFFFFF"/>
                <w:lang w:val="bg-BG"/>
              </w:rPr>
              <w:t xml:space="preserve">Оказване на съдействие за процесите на демократични реформи, защита на правата на човека и правата на малцинствата, укрепване на върховенството на </w:t>
            </w:r>
            <w:r w:rsidRPr="005E3C1F">
              <w:rPr>
                <w:rFonts w:ascii="Calibri" w:eastAsia="Calibri" w:hAnsi="Calibri" w:cs="Calibri"/>
                <w:sz w:val="24"/>
                <w:shd w:val="clear" w:color="auto" w:fill="FFFFFF"/>
                <w:lang w:val="bg-BG"/>
              </w:rPr>
              <w:lastRenderedPageBreak/>
              <w:t>закона,</w:t>
            </w:r>
            <w:r w:rsidR="002A1640" w:rsidRPr="005E3C1F">
              <w:rPr>
                <w:lang w:val="bg-BG"/>
              </w:rPr>
              <w:t xml:space="preserve"> на </w:t>
            </w:r>
            <w:r w:rsidR="002A1640" w:rsidRPr="005E3C1F">
              <w:rPr>
                <w:rFonts w:ascii="Calibri" w:eastAsia="Calibri" w:hAnsi="Calibri" w:cs="Calibri"/>
                <w:sz w:val="24"/>
                <w:shd w:val="clear" w:color="auto" w:fill="FFFFFF"/>
                <w:lang w:val="bg-BG"/>
              </w:rPr>
              <w:t>публичните институции,</w:t>
            </w:r>
            <w:r w:rsidRPr="005E3C1F">
              <w:rPr>
                <w:rFonts w:ascii="Calibri" w:eastAsia="Calibri" w:hAnsi="Calibri" w:cs="Calibri"/>
                <w:sz w:val="24"/>
                <w:shd w:val="clear" w:color="auto" w:fill="FFFFFF"/>
                <w:lang w:val="bg-BG"/>
              </w:rPr>
              <w:t xml:space="preserve"> на гражданското общество, на пазарната икономика и др., включително в контекста на подкрепата за европейската интеграция;</w:t>
            </w:r>
          </w:p>
          <w:p w:rsidR="003558BD" w:rsidRPr="005E3C1F" w:rsidRDefault="007342AE">
            <w:pPr>
              <w:numPr>
                <w:ilvl w:val="0"/>
                <w:numId w:val="2"/>
              </w:numPr>
              <w:tabs>
                <w:tab w:val="left" w:pos="708"/>
                <w:tab w:val="left" w:pos="1058"/>
                <w:tab w:val="left" w:pos="1134"/>
                <w:tab w:val="left" w:pos="1416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120" w:after="12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  <w:lang w:val="bg-BG"/>
              </w:rPr>
            </w:pPr>
            <w:r w:rsidRPr="005E3C1F">
              <w:rPr>
                <w:rFonts w:ascii="Calibri" w:eastAsia="Calibri" w:hAnsi="Calibri" w:cs="Calibri"/>
                <w:sz w:val="24"/>
                <w:shd w:val="clear" w:color="auto" w:fill="FFFFFF"/>
                <w:lang w:val="bg-BG"/>
              </w:rPr>
              <w:t>Стимулиране и подпомагане на изграждането на административния капацитет на Сърбия за постигане на процесите на демократичните реформи и спазването на правата на човека и правата на малцинствата, особено по отношение на институции, които към момента нямат достатъчно опит и кадрови капацитет за съответните функции и дейности;</w:t>
            </w:r>
          </w:p>
          <w:p w:rsidR="003558BD" w:rsidRPr="005E3C1F" w:rsidRDefault="007342AE">
            <w:pPr>
              <w:numPr>
                <w:ilvl w:val="0"/>
                <w:numId w:val="2"/>
              </w:numPr>
              <w:tabs>
                <w:tab w:val="left" w:pos="708"/>
                <w:tab w:val="left" w:pos="1058"/>
                <w:tab w:val="left" w:pos="1134"/>
                <w:tab w:val="left" w:pos="1416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120" w:after="120" w:line="240" w:lineRule="auto"/>
              <w:ind w:left="720" w:hanging="360"/>
              <w:jc w:val="both"/>
              <w:rPr>
                <w:lang w:val="bg-BG"/>
              </w:rPr>
            </w:pPr>
            <w:r w:rsidRPr="005E3C1F">
              <w:rPr>
                <w:rFonts w:ascii="Calibri" w:eastAsia="Calibri" w:hAnsi="Calibri" w:cs="Calibri"/>
                <w:sz w:val="24"/>
                <w:shd w:val="clear" w:color="auto" w:fill="FFFFFF"/>
                <w:lang w:val="bg-BG"/>
              </w:rPr>
              <w:t>Подкрепа за свободата на словото и медиите чрез насърчаван</w:t>
            </w:r>
            <w:r w:rsidR="002A1640" w:rsidRPr="005E3C1F">
              <w:rPr>
                <w:rFonts w:ascii="Calibri" w:eastAsia="Calibri" w:hAnsi="Calibri" w:cs="Calibri"/>
                <w:sz w:val="24"/>
                <w:shd w:val="clear" w:color="auto" w:fill="FFFFFF"/>
                <w:lang w:val="bg-BG"/>
              </w:rPr>
              <w:t>е</w:t>
            </w:r>
            <w:r w:rsidRPr="005E3C1F">
              <w:rPr>
                <w:rFonts w:ascii="Calibri" w:eastAsia="Calibri" w:hAnsi="Calibri" w:cs="Calibri"/>
                <w:sz w:val="24"/>
                <w:shd w:val="clear" w:color="auto" w:fill="FFFFFF"/>
                <w:lang w:val="bg-BG"/>
              </w:rPr>
              <w:t xml:space="preserve"> на качествена, независима и гражданска журналистика;</w:t>
            </w:r>
          </w:p>
        </w:tc>
      </w:tr>
    </w:tbl>
    <w:p w:rsidR="003558BD" w:rsidRPr="005E3C1F" w:rsidRDefault="003558BD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hd w:val="clear" w:color="auto" w:fill="FFFFFF"/>
          <w:lang w:val="bg-BG"/>
        </w:rPr>
      </w:pPr>
    </w:p>
    <w:p w:rsidR="003558BD" w:rsidRPr="005E3C1F" w:rsidRDefault="007342AE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hd w:val="clear" w:color="auto" w:fill="FFFFFF"/>
          <w:lang w:val="bg-BG"/>
        </w:rPr>
      </w:pPr>
      <w:r w:rsidRPr="005E3C1F">
        <w:rPr>
          <w:rFonts w:ascii="Calibri" w:eastAsia="Calibri" w:hAnsi="Calibri" w:cs="Calibri"/>
          <w:b/>
          <w:sz w:val="24"/>
          <w:shd w:val="clear" w:color="auto" w:fill="FFFFFF"/>
          <w:lang w:val="bg-BG"/>
        </w:rPr>
        <w:t>2.  Целеви групи:</w:t>
      </w:r>
    </w:p>
    <w:p w:rsidR="003558BD" w:rsidRPr="005E3C1F" w:rsidRDefault="003558BD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hd w:val="clear" w:color="auto" w:fill="FFFFFF"/>
          <w:lang w:val="bg-BG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52"/>
      </w:tblGrid>
      <w:tr w:rsidR="003558BD" w:rsidRPr="005E3C1F">
        <w:trPr>
          <w:trHeight w:val="1"/>
        </w:trPr>
        <w:tc>
          <w:tcPr>
            <w:tcW w:w="9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8BD" w:rsidRPr="005E3C1F" w:rsidRDefault="007342AE">
            <w:pPr>
              <w:numPr>
                <w:ilvl w:val="0"/>
                <w:numId w:val="4"/>
              </w:numPr>
              <w:tabs>
                <w:tab w:val="left" w:pos="708"/>
                <w:tab w:val="left" w:pos="1058"/>
                <w:tab w:val="left" w:pos="1134"/>
                <w:tab w:val="left" w:pos="1416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120" w:after="12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bg-BG"/>
              </w:rPr>
            </w:pPr>
            <w:r w:rsidRPr="005E3C1F">
              <w:rPr>
                <w:rFonts w:ascii="Calibri" w:eastAsia="Calibri" w:hAnsi="Calibri" w:cs="Calibri"/>
                <w:sz w:val="24"/>
                <w:szCs w:val="24"/>
                <w:shd w:val="clear" w:color="auto" w:fill="FFFFFF"/>
                <w:lang w:val="bg-BG"/>
              </w:rPr>
              <w:t>неправителствени организации;</w:t>
            </w:r>
          </w:p>
          <w:p w:rsidR="003558BD" w:rsidRPr="005E3C1F" w:rsidRDefault="007342AE">
            <w:pPr>
              <w:numPr>
                <w:ilvl w:val="0"/>
                <w:numId w:val="4"/>
              </w:numPr>
              <w:tabs>
                <w:tab w:val="left" w:pos="708"/>
                <w:tab w:val="left" w:pos="1058"/>
                <w:tab w:val="left" w:pos="1134"/>
                <w:tab w:val="left" w:pos="1416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120" w:after="12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bg-BG"/>
              </w:rPr>
            </w:pPr>
            <w:r w:rsidRPr="005E3C1F">
              <w:rPr>
                <w:rFonts w:ascii="Calibri" w:eastAsia="Calibri" w:hAnsi="Calibri" w:cs="Calibri"/>
                <w:sz w:val="24"/>
                <w:szCs w:val="24"/>
                <w:shd w:val="clear" w:color="auto" w:fill="FFFFFF"/>
                <w:lang w:val="bg-BG"/>
              </w:rPr>
              <w:t>организации на местно самоуправление;</w:t>
            </w:r>
          </w:p>
          <w:p w:rsidR="003558BD" w:rsidRPr="005E3C1F" w:rsidRDefault="007342AE">
            <w:pPr>
              <w:numPr>
                <w:ilvl w:val="0"/>
                <w:numId w:val="4"/>
              </w:numPr>
              <w:tabs>
                <w:tab w:val="left" w:pos="708"/>
                <w:tab w:val="left" w:pos="1058"/>
                <w:tab w:val="left" w:pos="1134"/>
                <w:tab w:val="left" w:pos="1416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120" w:after="120" w:line="240" w:lineRule="auto"/>
              <w:ind w:left="720" w:hanging="360"/>
              <w:jc w:val="both"/>
              <w:rPr>
                <w:rFonts w:ascii="Calibri" w:eastAsia="Calibri" w:hAnsi="Calibri" w:cs="Calibri"/>
                <w:sz w:val="24"/>
                <w:szCs w:val="24"/>
                <w:lang w:val="bg-BG"/>
              </w:rPr>
            </w:pPr>
            <w:r w:rsidRPr="005E3C1F">
              <w:rPr>
                <w:rFonts w:ascii="Calibri" w:eastAsia="Calibri" w:hAnsi="Calibri" w:cs="Calibri"/>
                <w:sz w:val="24"/>
                <w:szCs w:val="24"/>
                <w:shd w:val="clear" w:color="auto" w:fill="FFFFFF"/>
                <w:lang w:val="bg-BG"/>
              </w:rPr>
              <w:t>образователни институции;</w:t>
            </w:r>
          </w:p>
          <w:p w:rsidR="003558BD" w:rsidRPr="005E3C1F" w:rsidRDefault="007342AE">
            <w:pPr>
              <w:numPr>
                <w:ilvl w:val="0"/>
                <w:numId w:val="4"/>
              </w:numPr>
              <w:tabs>
                <w:tab w:val="left" w:pos="708"/>
                <w:tab w:val="left" w:pos="1058"/>
                <w:tab w:val="left" w:pos="1134"/>
                <w:tab w:val="left" w:pos="1416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120" w:after="120" w:line="240" w:lineRule="auto"/>
              <w:ind w:left="720" w:hanging="360"/>
              <w:jc w:val="both"/>
              <w:rPr>
                <w:rFonts w:ascii="Calibri" w:eastAsia="Calibri" w:hAnsi="Calibri" w:cs="Calibri"/>
                <w:sz w:val="24"/>
                <w:szCs w:val="24"/>
                <w:lang w:val="bg-BG"/>
              </w:rPr>
            </w:pPr>
            <w:r w:rsidRPr="005E3C1F">
              <w:rPr>
                <w:rFonts w:ascii="Calibri" w:eastAsia="Calibri" w:hAnsi="Calibri" w:cs="Calibri"/>
                <w:sz w:val="24"/>
                <w:szCs w:val="24"/>
                <w:lang w:val="bg-BG"/>
              </w:rPr>
              <w:t>младите хора в Република Сърбия;</w:t>
            </w:r>
          </w:p>
          <w:p w:rsidR="003558BD" w:rsidRPr="005E3C1F" w:rsidRDefault="007342AE">
            <w:pPr>
              <w:numPr>
                <w:ilvl w:val="0"/>
                <w:numId w:val="4"/>
              </w:numPr>
              <w:tabs>
                <w:tab w:val="left" w:pos="708"/>
                <w:tab w:val="left" w:pos="1058"/>
                <w:tab w:val="left" w:pos="1134"/>
                <w:tab w:val="left" w:pos="1416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120" w:after="120" w:line="240" w:lineRule="auto"/>
              <w:ind w:left="720" w:hanging="360"/>
              <w:jc w:val="both"/>
              <w:rPr>
                <w:lang w:val="bg-BG"/>
              </w:rPr>
            </w:pPr>
            <w:r w:rsidRPr="005E3C1F">
              <w:rPr>
                <w:rFonts w:ascii="Calibri" w:eastAsia="Calibri" w:hAnsi="Calibri" w:cs="Calibri"/>
                <w:sz w:val="24"/>
                <w:szCs w:val="24"/>
                <w:lang w:val="bg-BG"/>
              </w:rPr>
              <w:t>малцинствените групи.</w:t>
            </w:r>
          </w:p>
        </w:tc>
      </w:tr>
    </w:tbl>
    <w:p w:rsidR="003558BD" w:rsidRPr="005E3C1F" w:rsidRDefault="003558BD">
      <w:pPr>
        <w:spacing w:after="0" w:line="240" w:lineRule="auto"/>
        <w:jc w:val="both"/>
        <w:rPr>
          <w:rFonts w:ascii="Calibri" w:eastAsia="Calibri" w:hAnsi="Calibri" w:cs="Calibri"/>
          <w:sz w:val="24"/>
          <w:shd w:val="clear" w:color="auto" w:fill="FFFFFF"/>
          <w:lang w:val="bg-BG"/>
        </w:rPr>
      </w:pPr>
    </w:p>
    <w:p w:rsidR="003558BD" w:rsidRPr="005E3C1F" w:rsidRDefault="007342AE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hd w:val="clear" w:color="auto" w:fill="FFFFFF"/>
          <w:lang w:val="bg-BG"/>
        </w:rPr>
      </w:pPr>
      <w:r w:rsidRPr="005E3C1F">
        <w:rPr>
          <w:rFonts w:ascii="Calibri" w:eastAsia="Calibri" w:hAnsi="Calibri" w:cs="Calibri"/>
          <w:b/>
          <w:sz w:val="24"/>
          <w:shd w:val="clear" w:color="auto" w:fill="FFFFFF"/>
          <w:lang w:val="bg-BG"/>
        </w:rPr>
        <w:t>3.  Очаквани резултати:</w:t>
      </w:r>
    </w:p>
    <w:p w:rsidR="003558BD" w:rsidRPr="005E3C1F" w:rsidRDefault="003558BD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hd w:val="clear" w:color="auto" w:fill="FFFFFF"/>
          <w:lang w:val="bg-BG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52"/>
      </w:tblGrid>
      <w:tr w:rsidR="003558BD" w:rsidRPr="006A162F">
        <w:trPr>
          <w:trHeight w:val="1"/>
        </w:trPr>
        <w:tc>
          <w:tcPr>
            <w:tcW w:w="9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8BD" w:rsidRPr="005E3C1F" w:rsidRDefault="007342AE">
            <w:pPr>
              <w:numPr>
                <w:ilvl w:val="0"/>
                <w:numId w:val="5"/>
              </w:numPr>
              <w:tabs>
                <w:tab w:val="left" w:pos="708"/>
                <w:tab w:val="left" w:pos="1058"/>
                <w:tab w:val="left" w:pos="1134"/>
                <w:tab w:val="left" w:pos="1416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120" w:after="120" w:line="240" w:lineRule="auto"/>
              <w:ind w:left="720" w:hanging="360"/>
              <w:jc w:val="both"/>
              <w:rPr>
                <w:rFonts w:ascii="Calibri" w:eastAsia="Calibri" w:hAnsi="Calibri" w:cs="Calibri"/>
                <w:sz w:val="24"/>
                <w:shd w:val="clear" w:color="auto" w:fill="FFFFFF"/>
                <w:lang w:val="bg-BG"/>
              </w:rPr>
            </w:pPr>
            <w:r w:rsidRPr="005E3C1F">
              <w:rPr>
                <w:rFonts w:ascii="Calibri" w:eastAsia="Calibri" w:hAnsi="Calibri" w:cs="Calibri"/>
                <w:sz w:val="24"/>
                <w:shd w:val="clear" w:color="auto" w:fill="FFFFFF"/>
                <w:lang w:val="bg-BG"/>
              </w:rPr>
              <w:t>утвърждаване на доброто име и международния авторитет на България;</w:t>
            </w:r>
          </w:p>
          <w:p w:rsidR="003558BD" w:rsidRPr="005E3C1F" w:rsidRDefault="007342AE">
            <w:pPr>
              <w:numPr>
                <w:ilvl w:val="0"/>
                <w:numId w:val="5"/>
              </w:numPr>
              <w:tabs>
                <w:tab w:val="left" w:pos="708"/>
                <w:tab w:val="left" w:pos="1058"/>
                <w:tab w:val="left" w:pos="1134"/>
                <w:tab w:val="left" w:pos="1416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120" w:after="120" w:line="240" w:lineRule="auto"/>
              <w:ind w:left="720" w:hanging="360"/>
              <w:jc w:val="both"/>
              <w:rPr>
                <w:rFonts w:ascii="Calibri" w:eastAsia="Calibri" w:hAnsi="Calibri" w:cs="Calibri"/>
                <w:sz w:val="24"/>
                <w:shd w:val="clear" w:color="auto" w:fill="FFFFFF"/>
                <w:lang w:val="bg-BG"/>
              </w:rPr>
            </w:pPr>
            <w:r w:rsidRPr="005E3C1F">
              <w:rPr>
                <w:rFonts w:ascii="Calibri" w:eastAsia="Calibri" w:hAnsi="Calibri" w:cs="Calibri"/>
                <w:sz w:val="24"/>
                <w:shd w:val="clear" w:color="auto" w:fill="FFFFFF"/>
                <w:lang w:val="bg-BG"/>
              </w:rPr>
              <w:t xml:space="preserve"> подобряване на социално-икономическото развитие и доброто управление; </w:t>
            </w:r>
          </w:p>
          <w:p w:rsidR="003558BD" w:rsidRPr="005E3C1F" w:rsidRDefault="007342AE">
            <w:pPr>
              <w:numPr>
                <w:ilvl w:val="0"/>
                <w:numId w:val="5"/>
              </w:numPr>
              <w:tabs>
                <w:tab w:val="left" w:pos="708"/>
                <w:tab w:val="left" w:pos="1058"/>
                <w:tab w:val="left" w:pos="1134"/>
                <w:tab w:val="left" w:pos="1416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120" w:after="120" w:line="240" w:lineRule="auto"/>
              <w:ind w:left="720" w:hanging="360"/>
              <w:jc w:val="both"/>
              <w:rPr>
                <w:rFonts w:ascii="Calibri" w:eastAsia="Calibri" w:hAnsi="Calibri" w:cs="Calibri"/>
                <w:sz w:val="24"/>
                <w:shd w:val="clear" w:color="auto" w:fill="FFFFFF"/>
                <w:lang w:val="bg-BG"/>
              </w:rPr>
            </w:pPr>
            <w:r w:rsidRPr="005E3C1F">
              <w:rPr>
                <w:rFonts w:ascii="Calibri" w:eastAsia="Calibri" w:hAnsi="Calibri" w:cs="Calibri"/>
                <w:sz w:val="24"/>
                <w:shd w:val="clear" w:color="auto" w:fill="FFFFFF"/>
                <w:lang w:val="bg-BG"/>
              </w:rPr>
              <w:t>задълбочаване на взаимодействието между институциите на централно, регионално и местно ниво и пр.;</w:t>
            </w:r>
          </w:p>
          <w:p w:rsidR="003558BD" w:rsidRPr="005E3C1F" w:rsidRDefault="007342AE">
            <w:pPr>
              <w:numPr>
                <w:ilvl w:val="0"/>
                <w:numId w:val="5"/>
              </w:numPr>
              <w:tabs>
                <w:tab w:val="left" w:pos="708"/>
                <w:tab w:val="left" w:pos="1058"/>
                <w:tab w:val="left" w:pos="1134"/>
                <w:tab w:val="left" w:pos="1416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120" w:after="120" w:line="240" w:lineRule="auto"/>
              <w:ind w:left="720" w:hanging="360"/>
              <w:jc w:val="both"/>
              <w:rPr>
                <w:rFonts w:ascii="Calibri" w:eastAsia="Calibri" w:hAnsi="Calibri" w:cs="Calibri"/>
                <w:sz w:val="24"/>
                <w:shd w:val="clear" w:color="auto" w:fill="FFFFFF"/>
                <w:lang w:val="bg-BG"/>
              </w:rPr>
            </w:pPr>
            <w:r w:rsidRPr="005E3C1F">
              <w:rPr>
                <w:rFonts w:ascii="Calibri" w:eastAsia="Calibri" w:hAnsi="Calibri" w:cs="Calibri"/>
                <w:sz w:val="24"/>
                <w:shd w:val="clear" w:color="auto" w:fill="FFFFFF"/>
                <w:lang w:val="bg-BG"/>
              </w:rPr>
              <w:t>видим напредък в гарантирането на правата на националните малцинства чрез ефективно прилагане на правозащитни стандарти и укрепване на правозащитната култура на местните администрации и националните съвети на националните малцинства;</w:t>
            </w:r>
          </w:p>
          <w:p w:rsidR="003558BD" w:rsidRPr="005E3C1F" w:rsidRDefault="007342AE">
            <w:pPr>
              <w:numPr>
                <w:ilvl w:val="0"/>
                <w:numId w:val="5"/>
              </w:numPr>
              <w:tabs>
                <w:tab w:val="left" w:pos="708"/>
                <w:tab w:val="left" w:pos="1058"/>
                <w:tab w:val="left" w:pos="1134"/>
                <w:tab w:val="left" w:pos="1416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120" w:after="120" w:line="240" w:lineRule="auto"/>
              <w:ind w:left="720" w:hanging="360"/>
              <w:jc w:val="both"/>
              <w:rPr>
                <w:rFonts w:ascii="Calibri" w:eastAsia="Calibri" w:hAnsi="Calibri" w:cs="Calibri"/>
                <w:sz w:val="24"/>
                <w:shd w:val="clear" w:color="auto" w:fill="FFFFFF"/>
                <w:lang w:val="bg-BG"/>
              </w:rPr>
            </w:pPr>
            <w:r w:rsidRPr="005E3C1F">
              <w:rPr>
                <w:rFonts w:ascii="Calibri" w:eastAsia="Calibri" w:hAnsi="Calibri" w:cs="Calibri"/>
                <w:sz w:val="24"/>
                <w:shd w:val="clear" w:color="auto" w:fill="FFFFFF"/>
                <w:lang w:val="bg-BG"/>
              </w:rPr>
              <w:t>подкрепа за свободата на словото и медиите чрез насърчаван</w:t>
            </w:r>
            <w:r w:rsidR="007C54A8" w:rsidRPr="005E3C1F">
              <w:rPr>
                <w:rFonts w:ascii="Calibri" w:eastAsia="Calibri" w:hAnsi="Calibri" w:cs="Calibri"/>
                <w:sz w:val="24"/>
                <w:shd w:val="clear" w:color="auto" w:fill="FFFFFF"/>
                <w:lang w:val="bg-BG"/>
              </w:rPr>
              <w:t>e</w:t>
            </w:r>
            <w:r w:rsidRPr="005E3C1F">
              <w:rPr>
                <w:rFonts w:ascii="Calibri" w:eastAsia="Calibri" w:hAnsi="Calibri" w:cs="Calibri"/>
                <w:sz w:val="24"/>
                <w:shd w:val="clear" w:color="auto" w:fill="FFFFFF"/>
                <w:lang w:val="bg-BG"/>
              </w:rPr>
              <w:t xml:space="preserve"> на качествена, независима и гражданска журналистика;</w:t>
            </w:r>
          </w:p>
          <w:p w:rsidR="003558BD" w:rsidRPr="005E3C1F" w:rsidRDefault="007342AE">
            <w:pPr>
              <w:numPr>
                <w:ilvl w:val="0"/>
                <w:numId w:val="5"/>
              </w:numPr>
              <w:tabs>
                <w:tab w:val="left" w:pos="708"/>
                <w:tab w:val="left" w:pos="1058"/>
                <w:tab w:val="left" w:pos="1134"/>
                <w:tab w:val="left" w:pos="1416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120" w:after="120" w:line="240" w:lineRule="auto"/>
              <w:ind w:left="720" w:hanging="360"/>
              <w:jc w:val="both"/>
              <w:rPr>
                <w:rFonts w:ascii="Calibri" w:eastAsia="Calibri" w:hAnsi="Calibri" w:cs="Calibri"/>
                <w:sz w:val="24"/>
                <w:shd w:val="clear" w:color="auto" w:fill="FFFFFF"/>
                <w:lang w:val="bg-BG"/>
              </w:rPr>
            </w:pPr>
            <w:r w:rsidRPr="005E3C1F">
              <w:rPr>
                <w:rFonts w:ascii="Calibri" w:eastAsia="Calibri" w:hAnsi="Calibri" w:cs="Calibri"/>
                <w:sz w:val="24"/>
                <w:shd w:val="clear" w:color="auto" w:fill="FFFFFF"/>
                <w:lang w:val="bg-BG"/>
              </w:rPr>
              <w:t>засилване на административния капацитет за демократични реформи и укрепване на върховенството на закона, насърчаване на доброто управление;</w:t>
            </w:r>
          </w:p>
          <w:p w:rsidR="003558BD" w:rsidRPr="005E3C1F" w:rsidRDefault="007342AE">
            <w:pPr>
              <w:numPr>
                <w:ilvl w:val="0"/>
                <w:numId w:val="5"/>
              </w:numPr>
              <w:tabs>
                <w:tab w:val="left" w:pos="708"/>
                <w:tab w:val="left" w:pos="1058"/>
                <w:tab w:val="left" w:pos="1134"/>
                <w:tab w:val="left" w:pos="1416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120" w:after="120" w:line="240" w:lineRule="auto"/>
              <w:ind w:left="720" w:hanging="360"/>
              <w:jc w:val="both"/>
              <w:rPr>
                <w:rFonts w:ascii="Calibri" w:eastAsia="Calibri" w:hAnsi="Calibri" w:cs="Calibri"/>
                <w:sz w:val="24"/>
                <w:shd w:val="clear" w:color="auto" w:fill="FFFFFF"/>
                <w:lang w:val="bg-BG"/>
              </w:rPr>
            </w:pPr>
            <w:r w:rsidRPr="005E3C1F">
              <w:rPr>
                <w:rFonts w:ascii="Calibri" w:eastAsia="Calibri" w:hAnsi="Calibri" w:cs="Calibri"/>
                <w:sz w:val="24"/>
                <w:shd w:val="clear" w:color="auto" w:fill="FFFFFF"/>
                <w:lang w:val="bg-BG"/>
              </w:rPr>
              <w:t xml:space="preserve">повишаване </w:t>
            </w:r>
            <w:r w:rsidR="00206A91" w:rsidRPr="005E3C1F">
              <w:rPr>
                <w:rFonts w:ascii="Calibri" w:eastAsia="Calibri" w:hAnsi="Calibri" w:cs="Calibri"/>
                <w:sz w:val="24"/>
                <w:shd w:val="clear" w:color="auto" w:fill="FFFFFF"/>
                <w:lang w:val="bg-BG"/>
              </w:rPr>
              <w:t>информираността и</w:t>
            </w:r>
            <w:r w:rsidRPr="005E3C1F">
              <w:rPr>
                <w:rFonts w:ascii="Calibri" w:eastAsia="Calibri" w:hAnsi="Calibri" w:cs="Calibri"/>
                <w:sz w:val="24"/>
                <w:shd w:val="clear" w:color="auto" w:fill="FFFFFF"/>
                <w:lang w:val="bg-BG"/>
              </w:rPr>
              <w:t xml:space="preserve"> гражданската активност на младите хора и тяхното овластяване при управление на публичните политики;</w:t>
            </w:r>
          </w:p>
          <w:p w:rsidR="003558BD" w:rsidRPr="005E3C1F" w:rsidRDefault="00094368">
            <w:pPr>
              <w:numPr>
                <w:ilvl w:val="0"/>
                <w:numId w:val="5"/>
              </w:numPr>
              <w:tabs>
                <w:tab w:val="left" w:pos="708"/>
                <w:tab w:val="left" w:pos="1058"/>
                <w:tab w:val="left" w:pos="1134"/>
                <w:tab w:val="left" w:pos="1416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120" w:after="120" w:line="240" w:lineRule="auto"/>
              <w:ind w:left="720" w:hanging="360"/>
              <w:jc w:val="both"/>
              <w:rPr>
                <w:rFonts w:ascii="Calibri" w:eastAsia="Calibri" w:hAnsi="Calibri" w:cs="Calibri"/>
                <w:sz w:val="24"/>
                <w:shd w:val="clear" w:color="auto" w:fill="FFFFFF"/>
                <w:lang w:val="bg-BG"/>
              </w:rPr>
            </w:pPr>
            <w:r w:rsidRPr="005E3C1F">
              <w:rPr>
                <w:rFonts w:ascii="Calibri" w:eastAsia="Calibri" w:hAnsi="Calibri" w:cs="Calibri"/>
                <w:sz w:val="24"/>
                <w:shd w:val="clear" w:color="auto" w:fill="FFFFFF"/>
                <w:lang w:val="bg-BG"/>
              </w:rPr>
              <w:lastRenderedPageBreak/>
              <w:t>създаване на по-добри условия и повишаване конкурентоспособността</w:t>
            </w:r>
            <w:r w:rsidR="007342AE" w:rsidRPr="005E3C1F">
              <w:rPr>
                <w:rFonts w:ascii="Calibri" w:eastAsia="Calibri" w:hAnsi="Calibri" w:cs="Calibri"/>
                <w:sz w:val="24"/>
                <w:shd w:val="clear" w:color="auto" w:fill="FFFFFF"/>
                <w:lang w:val="bg-BG"/>
              </w:rPr>
              <w:t xml:space="preserve"> за малкия и среден бизнес и предприемачеството, със специално внимание към създаването на нови възможности за младите хора;</w:t>
            </w:r>
          </w:p>
          <w:p w:rsidR="003558BD" w:rsidRPr="005E3C1F" w:rsidRDefault="00FA353E">
            <w:pPr>
              <w:numPr>
                <w:ilvl w:val="0"/>
                <w:numId w:val="5"/>
              </w:numPr>
              <w:tabs>
                <w:tab w:val="left" w:pos="708"/>
                <w:tab w:val="left" w:pos="1058"/>
                <w:tab w:val="left" w:pos="1134"/>
                <w:tab w:val="left" w:pos="1416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120" w:after="120" w:line="240" w:lineRule="auto"/>
              <w:ind w:left="720" w:hanging="360"/>
              <w:jc w:val="both"/>
              <w:rPr>
                <w:rFonts w:ascii="Calibri" w:eastAsia="Calibri" w:hAnsi="Calibri" w:cs="Calibri"/>
                <w:lang w:val="bg-BG"/>
              </w:rPr>
            </w:pPr>
            <w:r w:rsidRPr="005E3C1F">
              <w:rPr>
                <w:rFonts w:ascii="Calibri" w:eastAsia="Calibri" w:hAnsi="Calibri" w:cs="Calibri"/>
                <w:sz w:val="24"/>
                <w:shd w:val="clear" w:color="auto" w:fill="FFFFFF"/>
                <w:lang w:val="bg-BG"/>
              </w:rPr>
              <w:t>по-качествена</w:t>
            </w:r>
            <w:r w:rsidR="007342AE" w:rsidRPr="005E3C1F">
              <w:rPr>
                <w:rFonts w:ascii="Calibri" w:eastAsia="Calibri" w:hAnsi="Calibri" w:cs="Calibri"/>
                <w:sz w:val="24"/>
                <w:shd w:val="clear" w:color="auto" w:fill="FFFFFF"/>
                <w:lang w:val="bg-BG"/>
              </w:rPr>
              <w:t xml:space="preserve"> и здравословна околна среда и устойчиво управление на природните ресурси.</w:t>
            </w:r>
          </w:p>
        </w:tc>
      </w:tr>
    </w:tbl>
    <w:p w:rsidR="003558BD" w:rsidRPr="005E3C1F" w:rsidRDefault="003558BD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hd w:val="clear" w:color="auto" w:fill="FFFFFF"/>
          <w:lang w:val="bg-BG"/>
        </w:rPr>
      </w:pPr>
    </w:p>
    <w:p w:rsidR="003558BD" w:rsidRPr="005E3C1F" w:rsidRDefault="007342AE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hd w:val="clear" w:color="auto" w:fill="FFFFFF"/>
          <w:lang w:val="bg-BG"/>
        </w:rPr>
      </w:pPr>
      <w:r w:rsidRPr="005E3C1F">
        <w:rPr>
          <w:rFonts w:ascii="Calibri" w:eastAsia="Calibri" w:hAnsi="Calibri" w:cs="Calibri"/>
          <w:b/>
          <w:sz w:val="24"/>
          <w:shd w:val="clear" w:color="auto" w:fill="FFFFFF"/>
          <w:lang w:val="bg-BG"/>
        </w:rPr>
        <w:t>4. Допустими стойности на проектите:</w:t>
      </w:r>
    </w:p>
    <w:p w:rsidR="003558BD" w:rsidRPr="005E3C1F" w:rsidRDefault="003558BD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hd w:val="clear" w:color="auto" w:fill="FFFFFF"/>
          <w:lang w:val="bg-BG"/>
        </w:rPr>
      </w:pPr>
    </w:p>
    <w:p w:rsidR="003558BD" w:rsidRPr="005E3C1F" w:rsidRDefault="007342AE">
      <w:pPr>
        <w:spacing w:after="0" w:line="240" w:lineRule="auto"/>
        <w:jc w:val="both"/>
        <w:rPr>
          <w:rFonts w:ascii="Calibri" w:eastAsia="Calibri" w:hAnsi="Calibri" w:cs="Calibri"/>
          <w:sz w:val="24"/>
          <w:shd w:val="clear" w:color="auto" w:fill="FFFFFF"/>
          <w:lang w:val="bg-BG"/>
        </w:rPr>
      </w:pPr>
      <w:r w:rsidRPr="005E3C1F">
        <w:rPr>
          <w:rFonts w:ascii="Calibri" w:eastAsia="Calibri" w:hAnsi="Calibri" w:cs="Calibri"/>
          <w:sz w:val="24"/>
          <w:shd w:val="clear" w:color="auto" w:fill="FFFFFF"/>
          <w:lang w:val="bg-BG"/>
        </w:rPr>
        <w:t>4.1. Минималната допустима стойност на проект е  5 000 лв. /около 2 500 евро/</w:t>
      </w:r>
    </w:p>
    <w:p w:rsidR="003558BD" w:rsidRPr="005E3C1F" w:rsidRDefault="003558BD">
      <w:pPr>
        <w:spacing w:after="0" w:line="240" w:lineRule="auto"/>
        <w:jc w:val="both"/>
        <w:rPr>
          <w:rFonts w:ascii="Calibri" w:eastAsia="Calibri" w:hAnsi="Calibri" w:cs="Calibri"/>
          <w:sz w:val="24"/>
          <w:shd w:val="clear" w:color="auto" w:fill="FFFFFF"/>
          <w:lang w:val="bg-BG"/>
        </w:rPr>
      </w:pPr>
    </w:p>
    <w:p w:rsidR="003558BD" w:rsidRPr="005E3C1F" w:rsidRDefault="007342AE">
      <w:pPr>
        <w:spacing w:after="0" w:line="240" w:lineRule="auto"/>
        <w:jc w:val="both"/>
        <w:rPr>
          <w:rFonts w:ascii="Calibri" w:eastAsia="Calibri" w:hAnsi="Calibri" w:cs="Calibri"/>
          <w:sz w:val="24"/>
          <w:shd w:val="clear" w:color="auto" w:fill="FFFFFF"/>
          <w:lang w:val="bg-BG"/>
        </w:rPr>
      </w:pPr>
      <w:r w:rsidRPr="005E3C1F">
        <w:rPr>
          <w:rFonts w:ascii="Calibri" w:eastAsia="Calibri" w:hAnsi="Calibri" w:cs="Calibri"/>
          <w:sz w:val="24"/>
          <w:shd w:val="clear" w:color="auto" w:fill="FFFFFF"/>
          <w:lang w:val="bg-BG"/>
        </w:rPr>
        <w:t>4.2. Препоръчителната максимална стойност на проект е:</w:t>
      </w:r>
    </w:p>
    <w:p w:rsidR="003558BD" w:rsidRPr="005E3C1F" w:rsidRDefault="007342AE">
      <w:pPr>
        <w:numPr>
          <w:ilvl w:val="0"/>
          <w:numId w:val="6"/>
        </w:numPr>
        <w:spacing w:before="100" w:after="0" w:line="240" w:lineRule="auto"/>
        <w:ind w:left="780" w:hanging="360"/>
        <w:jc w:val="both"/>
        <w:rPr>
          <w:rFonts w:ascii="Calibri" w:eastAsia="Calibri" w:hAnsi="Calibri" w:cs="Calibri"/>
          <w:sz w:val="24"/>
          <w:shd w:val="clear" w:color="auto" w:fill="FFFFFF"/>
          <w:lang w:val="bg-BG"/>
        </w:rPr>
      </w:pPr>
      <w:r w:rsidRPr="005E3C1F">
        <w:rPr>
          <w:rFonts w:ascii="Calibri" w:eastAsia="Calibri" w:hAnsi="Calibri" w:cs="Calibri"/>
          <w:sz w:val="24"/>
          <w:shd w:val="clear" w:color="auto" w:fill="FFFFFF"/>
          <w:lang w:val="bg-BG"/>
        </w:rPr>
        <w:t xml:space="preserve">за проекти, чиято основна цел е доставка на стоки и/или предоставяне на услуги - до 70 000 лв. /около 35 </w:t>
      </w:r>
      <w:r w:rsidR="00053C95" w:rsidRPr="005E3C1F">
        <w:rPr>
          <w:rFonts w:ascii="Calibri" w:eastAsia="Calibri" w:hAnsi="Calibri" w:cs="Calibri"/>
          <w:sz w:val="24"/>
          <w:shd w:val="clear" w:color="auto" w:fill="FFFFFF"/>
          <w:lang w:val="bg-BG"/>
        </w:rPr>
        <w:t>8</w:t>
      </w:r>
      <w:r w:rsidRPr="005E3C1F">
        <w:rPr>
          <w:rFonts w:ascii="Calibri" w:eastAsia="Calibri" w:hAnsi="Calibri" w:cs="Calibri"/>
          <w:sz w:val="24"/>
          <w:shd w:val="clear" w:color="auto" w:fill="FFFFFF"/>
          <w:lang w:val="bg-BG"/>
        </w:rPr>
        <w:t>00 евро/;</w:t>
      </w:r>
    </w:p>
    <w:p w:rsidR="003558BD" w:rsidRPr="005E3C1F" w:rsidRDefault="007342AE">
      <w:pPr>
        <w:numPr>
          <w:ilvl w:val="0"/>
          <w:numId w:val="6"/>
        </w:numPr>
        <w:spacing w:before="100" w:after="0" w:line="240" w:lineRule="auto"/>
        <w:ind w:left="780" w:hanging="360"/>
        <w:jc w:val="both"/>
        <w:rPr>
          <w:rFonts w:ascii="Calibri" w:eastAsia="Calibri" w:hAnsi="Calibri" w:cs="Calibri"/>
          <w:sz w:val="24"/>
          <w:shd w:val="clear" w:color="auto" w:fill="FFFFFF"/>
          <w:lang w:val="bg-BG"/>
        </w:rPr>
      </w:pPr>
      <w:r w:rsidRPr="005E3C1F">
        <w:rPr>
          <w:rFonts w:ascii="Calibri" w:eastAsia="Calibri" w:hAnsi="Calibri" w:cs="Calibri"/>
          <w:sz w:val="24"/>
          <w:shd w:val="clear" w:color="auto" w:fill="FFFFFF"/>
          <w:lang w:val="bg-BG"/>
        </w:rPr>
        <w:t xml:space="preserve">за проекти, чиято основна цел е извършване на ремонтни и/или </w:t>
      </w:r>
      <w:r w:rsidR="00380BF3" w:rsidRPr="005E3C1F">
        <w:rPr>
          <w:rFonts w:ascii="Calibri" w:eastAsia="Calibri" w:hAnsi="Calibri" w:cs="Calibri"/>
          <w:sz w:val="24"/>
          <w:shd w:val="clear" w:color="auto" w:fill="FFFFFF"/>
          <w:lang w:val="bg-BG"/>
        </w:rPr>
        <w:t xml:space="preserve">строителни дейности – </w:t>
      </w:r>
      <w:r w:rsidRPr="005E3C1F">
        <w:rPr>
          <w:rFonts w:ascii="Calibri" w:eastAsia="Calibri" w:hAnsi="Calibri" w:cs="Calibri"/>
          <w:sz w:val="24"/>
          <w:shd w:val="clear" w:color="auto" w:fill="FFFFFF"/>
          <w:lang w:val="bg-BG"/>
        </w:rPr>
        <w:t xml:space="preserve">до </w:t>
      </w:r>
      <w:r w:rsidR="00380BF3" w:rsidRPr="005E3C1F">
        <w:rPr>
          <w:rFonts w:ascii="Calibri" w:eastAsia="Calibri" w:hAnsi="Calibri" w:cs="Calibri"/>
          <w:sz w:val="24"/>
          <w:shd w:val="clear" w:color="auto" w:fill="FFFFFF"/>
          <w:lang w:val="bg-BG"/>
        </w:rPr>
        <w:t>14</w:t>
      </w:r>
      <w:r w:rsidRPr="005E3C1F">
        <w:rPr>
          <w:rFonts w:ascii="Calibri" w:eastAsia="Calibri" w:hAnsi="Calibri" w:cs="Calibri"/>
          <w:sz w:val="24"/>
          <w:shd w:val="clear" w:color="auto" w:fill="FFFFFF"/>
          <w:lang w:val="bg-BG"/>
        </w:rPr>
        <w:t>0 000</w:t>
      </w:r>
      <w:r w:rsidRPr="005E3C1F">
        <w:rPr>
          <w:rFonts w:ascii="Calibri" w:eastAsia="Calibri" w:hAnsi="Calibri" w:cs="Calibri"/>
          <w:b/>
          <w:sz w:val="24"/>
          <w:shd w:val="clear" w:color="auto" w:fill="FFFFFF"/>
          <w:lang w:val="bg-BG"/>
        </w:rPr>
        <w:t xml:space="preserve"> </w:t>
      </w:r>
      <w:r w:rsidRPr="005E3C1F">
        <w:rPr>
          <w:rFonts w:ascii="Calibri" w:eastAsia="Calibri" w:hAnsi="Calibri" w:cs="Calibri"/>
          <w:sz w:val="24"/>
          <w:shd w:val="clear" w:color="auto" w:fill="FFFFFF"/>
          <w:lang w:val="bg-BG"/>
        </w:rPr>
        <w:t>лв.</w:t>
      </w:r>
      <w:r w:rsidRPr="005E3C1F">
        <w:rPr>
          <w:rFonts w:ascii="Calibri" w:eastAsia="Calibri" w:hAnsi="Calibri" w:cs="Calibri"/>
          <w:b/>
          <w:sz w:val="24"/>
          <w:shd w:val="clear" w:color="auto" w:fill="FFFFFF"/>
          <w:lang w:val="bg-BG"/>
        </w:rPr>
        <w:t xml:space="preserve"> </w:t>
      </w:r>
      <w:r w:rsidRPr="005E3C1F">
        <w:rPr>
          <w:rFonts w:ascii="Calibri" w:eastAsia="Calibri" w:hAnsi="Calibri" w:cs="Calibri"/>
          <w:sz w:val="24"/>
          <w:shd w:val="clear" w:color="auto" w:fill="FFFFFF"/>
          <w:lang w:val="bg-BG"/>
        </w:rPr>
        <w:t xml:space="preserve">/около </w:t>
      </w:r>
      <w:r w:rsidR="00053C95" w:rsidRPr="005E3C1F">
        <w:rPr>
          <w:rFonts w:ascii="Calibri" w:eastAsia="Calibri" w:hAnsi="Calibri" w:cs="Calibri"/>
          <w:sz w:val="24"/>
          <w:shd w:val="clear" w:color="auto" w:fill="FFFFFF"/>
          <w:lang w:val="bg-BG"/>
        </w:rPr>
        <w:t>71</w:t>
      </w:r>
      <w:r w:rsidRPr="005E3C1F">
        <w:rPr>
          <w:rFonts w:ascii="Calibri" w:eastAsia="Calibri" w:hAnsi="Calibri" w:cs="Calibri"/>
          <w:sz w:val="24"/>
          <w:shd w:val="clear" w:color="auto" w:fill="FFFFFF"/>
          <w:lang w:val="bg-BG"/>
        </w:rPr>
        <w:t xml:space="preserve"> </w:t>
      </w:r>
      <w:r w:rsidR="00053C95" w:rsidRPr="005E3C1F">
        <w:rPr>
          <w:rFonts w:ascii="Calibri" w:eastAsia="Calibri" w:hAnsi="Calibri" w:cs="Calibri"/>
          <w:sz w:val="24"/>
          <w:shd w:val="clear" w:color="auto" w:fill="FFFFFF"/>
          <w:lang w:val="bg-BG"/>
        </w:rPr>
        <w:t>6</w:t>
      </w:r>
      <w:r w:rsidRPr="005E3C1F">
        <w:rPr>
          <w:rFonts w:ascii="Calibri" w:eastAsia="Calibri" w:hAnsi="Calibri" w:cs="Calibri"/>
          <w:sz w:val="24"/>
          <w:shd w:val="clear" w:color="auto" w:fill="FFFFFF"/>
          <w:lang w:val="bg-BG"/>
        </w:rPr>
        <w:t>00 евро/.</w:t>
      </w:r>
    </w:p>
    <w:p w:rsidR="003558BD" w:rsidRPr="005E3C1F" w:rsidRDefault="007342AE">
      <w:pPr>
        <w:spacing w:after="0" w:line="259" w:lineRule="auto"/>
        <w:jc w:val="both"/>
        <w:rPr>
          <w:rFonts w:ascii="Calibri" w:eastAsia="Calibri" w:hAnsi="Calibri" w:cs="Calibri"/>
          <w:sz w:val="24"/>
          <w:shd w:val="clear" w:color="auto" w:fill="FFFFFF"/>
          <w:lang w:val="bg-BG"/>
        </w:rPr>
      </w:pPr>
      <w:r w:rsidRPr="005E3C1F">
        <w:rPr>
          <w:rFonts w:ascii="Calibri" w:eastAsia="Calibri" w:hAnsi="Calibri" w:cs="Calibri"/>
          <w:sz w:val="24"/>
          <w:shd w:val="clear" w:color="auto" w:fill="FFFFFF"/>
          <w:lang w:val="bg-BG"/>
        </w:rPr>
        <w:t>4.3. Осигурено от кандидата съ-финансиране на дейности по проекта ще се разглежда като предимство при оценяването, подбора и одобряването на проектите.</w:t>
      </w:r>
    </w:p>
    <w:p w:rsidR="003558BD" w:rsidRPr="005E3C1F" w:rsidRDefault="003558BD">
      <w:pPr>
        <w:spacing w:after="0" w:line="259" w:lineRule="auto"/>
        <w:ind w:left="420"/>
        <w:jc w:val="both"/>
        <w:rPr>
          <w:rFonts w:ascii="Calibri" w:eastAsia="Calibri" w:hAnsi="Calibri" w:cs="Calibri"/>
          <w:shd w:val="clear" w:color="auto" w:fill="FFFFFF"/>
          <w:lang w:val="bg-BG"/>
        </w:rPr>
      </w:pPr>
    </w:p>
    <w:p w:rsidR="003558BD" w:rsidRPr="005E3C1F" w:rsidRDefault="007342AE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hd w:val="clear" w:color="auto" w:fill="FFFFFF"/>
          <w:lang w:val="bg-BG"/>
        </w:rPr>
      </w:pPr>
      <w:r w:rsidRPr="005E3C1F">
        <w:rPr>
          <w:rFonts w:ascii="Calibri" w:eastAsia="Calibri" w:hAnsi="Calibri" w:cs="Calibri"/>
          <w:b/>
          <w:sz w:val="24"/>
          <w:shd w:val="clear" w:color="auto" w:fill="FFFFFF"/>
          <w:lang w:val="bg-BG"/>
        </w:rPr>
        <w:t>5. Срокове за изпълнение и продължителност на проектите:</w:t>
      </w:r>
    </w:p>
    <w:p w:rsidR="003558BD" w:rsidRPr="005E3C1F" w:rsidRDefault="003558BD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hd w:val="clear" w:color="auto" w:fill="FFFFFF"/>
          <w:lang w:val="bg-BG"/>
        </w:rPr>
      </w:pPr>
    </w:p>
    <w:p w:rsidR="003558BD" w:rsidRPr="005E3C1F" w:rsidRDefault="007342AE">
      <w:pPr>
        <w:spacing w:after="0" w:line="240" w:lineRule="auto"/>
        <w:jc w:val="both"/>
        <w:rPr>
          <w:rFonts w:ascii="Calibri" w:eastAsia="Calibri" w:hAnsi="Calibri" w:cs="Calibri"/>
          <w:sz w:val="24"/>
          <w:shd w:val="clear" w:color="auto" w:fill="FFFFFF"/>
          <w:lang w:val="bg-BG"/>
        </w:rPr>
      </w:pPr>
      <w:r w:rsidRPr="005E3C1F">
        <w:rPr>
          <w:rFonts w:ascii="Calibri" w:eastAsia="Calibri" w:hAnsi="Calibri" w:cs="Calibri"/>
          <w:sz w:val="24"/>
          <w:shd w:val="clear" w:color="auto" w:fill="FFFFFF"/>
          <w:lang w:val="bg-BG"/>
        </w:rPr>
        <w:t>5.1. Проектните предложения трябва да съдържат индикативен начален срок за изпълнение на проекта след 1 март 202</w:t>
      </w:r>
      <w:r w:rsidR="00AC54E2" w:rsidRPr="005E3C1F">
        <w:rPr>
          <w:rFonts w:ascii="Calibri" w:eastAsia="Calibri" w:hAnsi="Calibri" w:cs="Calibri"/>
          <w:sz w:val="24"/>
          <w:shd w:val="clear" w:color="auto" w:fill="FFFFFF"/>
          <w:lang w:val="bg-BG"/>
        </w:rPr>
        <w:t>2</w:t>
      </w:r>
      <w:r w:rsidRPr="005E3C1F">
        <w:rPr>
          <w:rFonts w:ascii="Calibri" w:eastAsia="Calibri" w:hAnsi="Calibri" w:cs="Calibri"/>
          <w:sz w:val="24"/>
          <w:shd w:val="clear" w:color="auto" w:fill="FFFFFF"/>
          <w:lang w:val="bg-BG"/>
        </w:rPr>
        <w:t xml:space="preserve"> г. и не по-късен от 30 ноември 202</w:t>
      </w:r>
      <w:r w:rsidR="00AC54E2" w:rsidRPr="005E3C1F">
        <w:rPr>
          <w:rFonts w:ascii="Calibri" w:eastAsia="Calibri" w:hAnsi="Calibri" w:cs="Calibri"/>
          <w:sz w:val="24"/>
          <w:shd w:val="clear" w:color="auto" w:fill="FFFFFF"/>
          <w:lang w:val="bg-BG"/>
        </w:rPr>
        <w:t>2</w:t>
      </w:r>
      <w:r w:rsidRPr="005E3C1F">
        <w:rPr>
          <w:rFonts w:ascii="Calibri" w:eastAsia="Calibri" w:hAnsi="Calibri" w:cs="Calibri"/>
          <w:sz w:val="24"/>
          <w:shd w:val="clear" w:color="auto" w:fill="FFFFFF"/>
          <w:lang w:val="bg-BG"/>
        </w:rPr>
        <w:t xml:space="preserve"> г.</w:t>
      </w:r>
    </w:p>
    <w:p w:rsidR="003558BD" w:rsidRPr="005E3C1F" w:rsidRDefault="003558BD">
      <w:pPr>
        <w:spacing w:after="0" w:line="240" w:lineRule="auto"/>
        <w:jc w:val="both"/>
        <w:rPr>
          <w:rFonts w:ascii="Calibri" w:eastAsia="Calibri" w:hAnsi="Calibri" w:cs="Calibri"/>
          <w:sz w:val="24"/>
          <w:shd w:val="clear" w:color="auto" w:fill="FFFFFF"/>
          <w:lang w:val="bg-BG"/>
        </w:rPr>
      </w:pPr>
    </w:p>
    <w:p w:rsidR="003558BD" w:rsidRPr="005E3C1F" w:rsidRDefault="007342AE">
      <w:pPr>
        <w:spacing w:after="0" w:line="240" w:lineRule="auto"/>
        <w:jc w:val="both"/>
        <w:rPr>
          <w:rFonts w:ascii="Calibri" w:eastAsia="Calibri" w:hAnsi="Calibri" w:cs="Calibri"/>
          <w:sz w:val="24"/>
          <w:shd w:val="clear" w:color="auto" w:fill="FFFFFF"/>
          <w:lang w:val="bg-BG"/>
        </w:rPr>
      </w:pPr>
      <w:r w:rsidRPr="005E3C1F">
        <w:rPr>
          <w:rFonts w:ascii="Calibri" w:eastAsia="Calibri" w:hAnsi="Calibri" w:cs="Calibri"/>
          <w:sz w:val="24"/>
          <w:shd w:val="clear" w:color="auto" w:fill="FFFFFF"/>
          <w:lang w:val="bg-BG"/>
        </w:rPr>
        <w:t>5.2. Изпълнението на проекта трябва да приключи не по-късно от 31 декември 202</w:t>
      </w:r>
      <w:r w:rsidR="00AC54E2" w:rsidRPr="005E3C1F">
        <w:rPr>
          <w:rFonts w:ascii="Calibri" w:eastAsia="Calibri" w:hAnsi="Calibri" w:cs="Calibri"/>
          <w:sz w:val="24"/>
          <w:shd w:val="clear" w:color="auto" w:fill="FFFFFF"/>
          <w:lang w:val="bg-BG"/>
        </w:rPr>
        <w:t>4</w:t>
      </w:r>
      <w:r w:rsidRPr="005E3C1F">
        <w:rPr>
          <w:rFonts w:ascii="Calibri" w:eastAsia="Calibri" w:hAnsi="Calibri" w:cs="Calibri"/>
          <w:sz w:val="24"/>
          <w:shd w:val="clear" w:color="auto" w:fill="FFFFFF"/>
          <w:lang w:val="bg-BG"/>
        </w:rPr>
        <w:t xml:space="preserve"> г. </w:t>
      </w:r>
    </w:p>
    <w:p w:rsidR="003558BD" w:rsidRPr="005E3C1F" w:rsidRDefault="003558BD">
      <w:pPr>
        <w:spacing w:after="0" w:line="240" w:lineRule="auto"/>
        <w:jc w:val="both"/>
        <w:rPr>
          <w:rFonts w:ascii="Calibri" w:eastAsia="Calibri" w:hAnsi="Calibri" w:cs="Calibri"/>
          <w:sz w:val="24"/>
          <w:shd w:val="clear" w:color="auto" w:fill="FFFFFF"/>
          <w:lang w:val="bg-BG"/>
        </w:rPr>
      </w:pPr>
    </w:p>
    <w:p w:rsidR="003558BD" w:rsidRPr="005E3C1F" w:rsidRDefault="007342AE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hd w:val="clear" w:color="auto" w:fill="FFFFFF"/>
          <w:lang w:val="bg-BG"/>
        </w:rPr>
      </w:pPr>
      <w:r w:rsidRPr="005E3C1F">
        <w:rPr>
          <w:rFonts w:ascii="Calibri" w:eastAsia="Calibri" w:hAnsi="Calibri" w:cs="Calibri"/>
          <w:b/>
          <w:sz w:val="24"/>
          <w:shd w:val="clear" w:color="auto" w:fill="FFFFFF"/>
          <w:lang w:val="bg-BG"/>
        </w:rPr>
        <w:t>6.  Допустими кандидати:</w:t>
      </w:r>
    </w:p>
    <w:p w:rsidR="003558BD" w:rsidRPr="005E3C1F" w:rsidRDefault="007342AE">
      <w:pPr>
        <w:numPr>
          <w:ilvl w:val="0"/>
          <w:numId w:val="7"/>
        </w:numPr>
        <w:spacing w:before="100" w:after="0" w:line="240" w:lineRule="auto"/>
        <w:ind w:left="720" w:hanging="360"/>
        <w:jc w:val="both"/>
        <w:rPr>
          <w:rFonts w:ascii="Calibri" w:eastAsia="Calibri" w:hAnsi="Calibri" w:cs="Calibri"/>
          <w:sz w:val="24"/>
          <w:shd w:val="clear" w:color="auto" w:fill="FFFFFF"/>
          <w:lang w:val="bg-BG"/>
        </w:rPr>
      </w:pPr>
      <w:r w:rsidRPr="005E3C1F">
        <w:rPr>
          <w:rFonts w:ascii="Calibri" w:eastAsia="Calibri" w:hAnsi="Calibri" w:cs="Calibri"/>
          <w:sz w:val="24"/>
          <w:shd w:val="clear" w:color="auto" w:fill="FFFFFF"/>
          <w:lang w:val="bg-BG"/>
        </w:rPr>
        <w:t>Първостепенни и второстепенни разпоредители с бюджет – юридически лица на Република Сърбия;</w:t>
      </w:r>
    </w:p>
    <w:p w:rsidR="003558BD" w:rsidRPr="005E3C1F" w:rsidRDefault="007342AE">
      <w:pPr>
        <w:numPr>
          <w:ilvl w:val="0"/>
          <w:numId w:val="7"/>
        </w:numPr>
        <w:spacing w:before="100" w:after="0" w:line="240" w:lineRule="auto"/>
        <w:ind w:left="720" w:hanging="360"/>
        <w:jc w:val="both"/>
        <w:rPr>
          <w:rFonts w:ascii="Calibri" w:eastAsia="Calibri" w:hAnsi="Calibri" w:cs="Calibri"/>
          <w:sz w:val="24"/>
          <w:shd w:val="clear" w:color="auto" w:fill="FFFFFF"/>
          <w:lang w:val="bg-BG"/>
        </w:rPr>
      </w:pPr>
      <w:r w:rsidRPr="005E3C1F">
        <w:rPr>
          <w:rFonts w:ascii="Calibri" w:eastAsia="Calibri" w:hAnsi="Calibri" w:cs="Calibri"/>
          <w:sz w:val="24"/>
          <w:shd w:val="clear" w:color="auto" w:fill="FFFFFF"/>
          <w:lang w:val="bg-BG"/>
        </w:rPr>
        <w:t xml:space="preserve">Международни и местни неправителствени организации; </w:t>
      </w:r>
    </w:p>
    <w:p w:rsidR="003558BD" w:rsidRPr="005E3C1F" w:rsidRDefault="007342AE">
      <w:pPr>
        <w:numPr>
          <w:ilvl w:val="0"/>
          <w:numId w:val="7"/>
        </w:numPr>
        <w:spacing w:before="100" w:after="0" w:line="240" w:lineRule="auto"/>
        <w:ind w:left="720" w:hanging="360"/>
        <w:jc w:val="both"/>
        <w:rPr>
          <w:rFonts w:ascii="Calibri" w:eastAsia="Calibri" w:hAnsi="Calibri" w:cs="Calibri"/>
          <w:sz w:val="24"/>
          <w:shd w:val="clear" w:color="auto" w:fill="FFFFFF"/>
          <w:lang w:val="bg-BG"/>
        </w:rPr>
      </w:pPr>
      <w:r w:rsidRPr="005E3C1F">
        <w:rPr>
          <w:rFonts w:ascii="Calibri" w:eastAsia="Calibri" w:hAnsi="Calibri" w:cs="Calibri"/>
          <w:sz w:val="24"/>
          <w:shd w:val="clear" w:color="auto" w:fill="FFFFFF"/>
          <w:lang w:val="bg-BG"/>
        </w:rPr>
        <w:t>Общини и техни обединения;</w:t>
      </w:r>
    </w:p>
    <w:p w:rsidR="003558BD" w:rsidRPr="005E3C1F" w:rsidRDefault="007342AE">
      <w:pPr>
        <w:numPr>
          <w:ilvl w:val="0"/>
          <w:numId w:val="7"/>
        </w:numPr>
        <w:spacing w:before="100" w:after="0" w:line="240" w:lineRule="auto"/>
        <w:ind w:left="720" w:hanging="360"/>
        <w:jc w:val="both"/>
        <w:rPr>
          <w:rFonts w:ascii="Calibri" w:eastAsia="Calibri" w:hAnsi="Calibri" w:cs="Calibri"/>
          <w:sz w:val="24"/>
          <w:shd w:val="clear" w:color="auto" w:fill="FFFFFF"/>
          <w:lang w:val="bg-BG"/>
        </w:rPr>
      </w:pPr>
      <w:r w:rsidRPr="005E3C1F">
        <w:rPr>
          <w:rFonts w:ascii="Calibri" w:eastAsia="Calibri" w:hAnsi="Calibri" w:cs="Calibri"/>
          <w:sz w:val="24"/>
          <w:shd w:val="clear" w:color="auto" w:fill="FFFFFF"/>
          <w:lang w:val="bg-BG"/>
        </w:rPr>
        <w:t xml:space="preserve">Образователни, здравни и социални институции; </w:t>
      </w:r>
    </w:p>
    <w:p w:rsidR="003558BD" w:rsidRPr="005E3C1F" w:rsidRDefault="007342AE">
      <w:pPr>
        <w:numPr>
          <w:ilvl w:val="0"/>
          <w:numId w:val="7"/>
        </w:numPr>
        <w:spacing w:before="100" w:after="0" w:line="240" w:lineRule="auto"/>
        <w:ind w:left="720" w:hanging="360"/>
        <w:jc w:val="both"/>
        <w:rPr>
          <w:rFonts w:ascii="Calibri" w:eastAsia="Calibri" w:hAnsi="Calibri" w:cs="Calibri"/>
          <w:sz w:val="24"/>
          <w:shd w:val="clear" w:color="auto" w:fill="FFFFFF"/>
          <w:lang w:val="bg-BG"/>
        </w:rPr>
      </w:pPr>
      <w:r w:rsidRPr="005E3C1F">
        <w:rPr>
          <w:rFonts w:ascii="Calibri" w:eastAsia="Calibri" w:hAnsi="Calibri" w:cs="Calibri"/>
          <w:sz w:val="24"/>
          <w:shd w:val="clear" w:color="auto" w:fill="FFFFFF"/>
          <w:lang w:val="bg-BG"/>
        </w:rPr>
        <w:t>Международни хуманитарни организации;</w:t>
      </w:r>
    </w:p>
    <w:p w:rsidR="003558BD" w:rsidRPr="005E3C1F" w:rsidRDefault="007342AE">
      <w:pPr>
        <w:numPr>
          <w:ilvl w:val="0"/>
          <w:numId w:val="7"/>
        </w:numPr>
        <w:spacing w:before="100" w:after="0" w:line="240" w:lineRule="auto"/>
        <w:ind w:left="720" w:hanging="360"/>
        <w:jc w:val="both"/>
        <w:rPr>
          <w:rFonts w:ascii="Calibri" w:eastAsia="Calibri" w:hAnsi="Calibri" w:cs="Calibri"/>
          <w:sz w:val="24"/>
          <w:shd w:val="clear" w:color="auto" w:fill="FFFFFF"/>
          <w:lang w:val="bg-BG"/>
        </w:rPr>
      </w:pPr>
      <w:r w:rsidRPr="005E3C1F">
        <w:rPr>
          <w:rFonts w:ascii="Calibri" w:eastAsia="Calibri" w:hAnsi="Calibri" w:cs="Calibri"/>
          <w:sz w:val="24"/>
          <w:shd w:val="clear" w:color="auto" w:fill="FFFFFF"/>
          <w:lang w:val="bg-BG"/>
        </w:rPr>
        <w:t xml:space="preserve">Други организации и сдружения, които нямат политически цели и </w:t>
      </w:r>
      <w:r w:rsidR="00206A91" w:rsidRPr="005E3C1F">
        <w:rPr>
          <w:rFonts w:ascii="Calibri" w:eastAsia="Calibri" w:hAnsi="Calibri" w:cs="Calibri"/>
          <w:sz w:val="24"/>
          <w:shd w:val="clear" w:color="auto" w:fill="FFFFFF"/>
          <w:lang w:val="bg-BG"/>
        </w:rPr>
        <w:t>не участват в политически формации</w:t>
      </w:r>
      <w:r w:rsidRPr="005E3C1F">
        <w:rPr>
          <w:rFonts w:ascii="Calibri" w:eastAsia="Calibri" w:hAnsi="Calibri" w:cs="Calibri"/>
          <w:sz w:val="24"/>
          <w:shd w:val="clear" w:color="auto" w:fill="FFFFFF"/>
          <w:lang w:val="bg-BG"/>
        </w:rPr>
        <w:t>.</w:t>
      </w:r>
    </w:p>
    <w:p w:rsidR="008323F2" w:rsidRPr="005E3C1F" w:rsidRDefault="008323F2">
      <w:pPr>
        <w:spacing w:after="160" w:line="259" w:lineRule="auto"/>
        <w:jc w:val="both"/>
        <w:rPr>
          <w:rFonts w:ascii="Calibri" w:eastAsia="Calibri" w:hAnsi="Calibri" w:cs="Calibri"/>
          <w:sz w:val="24"/>
          <w:lang w:val="bg-BG"/>
        </w:rPr>
      </w:pPr>
    </w:p>
    <w:p w:rsidR="003558BD" w:rsidRPr="005E3C1F" w:rsidRDefault="007342AE">
      <w:pPr>
        <w:spacing w:after="160" w:line="259" w:lineRule="auto"/>
        <w:jc w:val="both"/>
        <w:rPr>
          <w:rFonts w:ascii="Calibri" w:eastAsia="Calibri" w:hAnsi="Calibri" w:cs="Calibri"/>
          <w:sz w:val="24"/>
          <w:lang w:val="bg-BG"/>
        </w:rPr>
      </w:pPr>
      <w:r w:rsidRPr="005E3C1F">
        <w:rPr>
          <w:rFonts w:ascii="Calibri" w:eastAsia="Calibri" w:hAnsi="Calibri" w:cs="Calibri"/>
          <w:sz w:val="24"/>
          <w:lang w:val="bg-BG"/>
        </w:rPr>
        <w:t xml:space="preserve">Не могат да кандидатстват за участие в предоставянето на помощ за развитие физически и юридически лица, за които са налице обстоятелства по чл. 23, ал. 3-8 от Постановление </w:t>
      </w:r>
      <w:r w:rsidRPr="005E3C1F">
        <w:rPr>
          <w:rFonts w:ascii="Segoe UI Symbol" w:eastAsia="Segoe UI Symbol" w:hAnsi="Segoe UI Symbol" w:cs="Segoe UI Symbol"/>
          <w:sz w:val="24"/>
          <w:lang w:val="bg-BG"/>
        </w:rPr>
        <w:t>№</w:t>
      </w:r>
      <w:r w:rsidRPr="005E3C1F">
        <w:rPr>
          <w:rFonts w:ascii="Calibri" w:eastAsia="Calibri" w:hAnsi="Calibri" w:cs="Calibri"/>
          <w:sz w:val="24"/>
          <w:lang w:val="bg-BG"/>
        </w:rPr>
        <w:t xml:space="preserve"> 234 на Министерския съвет от 01.08.2011 г. за политиката на Република България на участие в международното сътрудничество за </w:t>
      </w:r>
      <w:r w:rsidR="00206A91" w:rsidRPr="005E3C1F">
        <w:rPr>
          <w:rFonts w:ascii="Calibri" w:eastAsia="Calibri" w:hAnsi="Calibri" w:cs="Calibri"/>
          <w:sz w:val="24"/>
          <w:lang w:val="bg-BG"/>
        </w:rPr>
        <w:t>развитие.</w:t>
      </w:r>
      <w:r w:rsidR="00053C95" w:rsidRPr="005E3C1F">
        <w:rPr>
          <w:rFonts w:ascii="Calibri" w:eastAsia="Calibri" w:hAnsi="Calibri" w:cs="Calibri"/>
          <w:sz w:val="24"/>
          <w:shd w:val="clear" w:color="auto" w:fill="FFFFFF"/>
          <w:lang w:val="bg-BG"/>
        </w:rPr>
        <w:t xml:space="preserve"> /виж Приложение </w:t>
      </w:r>
      <w:r w:rsidR="00053C95" w:rsidRPr="005E3C1F">
        <w:rPr>
          <w:rFonts w:ascii="Segoe UI Symbol" w:eastAsia="Segoe UI Symbol" w:hAnsi="Segoe UI Symbol" w:cs="Segoe UI Symbol"/>
          <w:sz w:val="24"/>
          <w:shd w:val="clear" w:color="auto" w:fill="FFFFFF"/>
          <w:lang w:val="bg-BG"/>
        </w:rPr>
        <w:t>№</w:t>
      </w:r>
      <w:r w:rsidR="00053C95" w:rsidRPr="005E3C1F">
        <w:rPr>
          <w:rFonts w:ascii="Calibri" w:eastAsia="Calibri" w:hAnsi="Calibri" w:cs="Calibri"/>
          <w:sz w:val="24"/>
          <w:shd w:val="clear" w:color="auto" w:fill="FFFFFF"/>
          <w:lang w:val="bg-BG"/>
        </w:rPr>
        <w:t xml:space="preserve"> 1/</w:t>
      </w:r>
    </w:p>
    <w:p w:rsidR="003558BD" w:rsidRPr="005E3C1F" w:rsidRDefault="007342AE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hd w:val="clear" w:color="auto" w:fill="FFFFFF"/>
          <w:lang w:val="bg-BG"/>
        </w:rPr>
      </w:pPr>
      <w:r w:rsidRPr="005E3C1F">
        <w:rPr>
          <w:rFonts w:ascii="Calibri" w:eastAsia="Calibri" w:hAnsi="Calibri" w:cs="Calibri"/>
          <w:b/>
          <w:sz w:val="24"/>
          <w:shd w:val="clear" w:color="auto" w:fill="FFFFFF"/>
          <w:lang w:val="bg-BG"/>
        </w:rPr>
        <w:lastRenderedPageBreak/>
        <w:t xml:space="preserve">7.   Допустими дейности и разходи по проектите: </w:t>
      </w:r>
    </w:p>
    <w:p w:rsidR="003558BD" w:rsidRPr="005E3C1F" w:rsidRDefault="007342AE">
      <w:pPr>
        <w:spacing w:after="0" w:line="240" w:lineRule="auto"/>
        <w:jc w:val="both"/>
        <w:rPr>
          <w:rFonts w:ascii="Calibri" w:eastAsia="Calibri" w:hAnsi="Calibri" w:cs="Calibri"/>
          <w:sz w:val="24"/>
          <w:shd w:val="clear" w:color="auto" w:fill="FFFFFF"/>
          <w:lang w:val="bg-BG"/>
        </w:rPr>
      </w:pPr>
      <w:r w:rsidRPr="005E3C1F">
        <w:rPr>
          <w:rFonts w:ascii="Calibri" w:eastAsia="Calibri" w:hAnsi="Calibri" w:cs="Calibri"/>
          <w:b/>
          <w:sz w:val="24"/>
          <w:shd w:val="clear" w:color="auto" w:fill="FFFFFF"/>
          <w:lang w:val="bg-BG"/>
        </w:rPr>
        <w:t>7.1. Разходите за изпълнение на проекта трябва да отговарят едновременно на следните условия:</w:t>
      </w:r>
      <w:r w:rsidRPr="005E3C1F">
        <w:rPr>
          <w:rFonts w:ascii="Calibri" w:eastAsia="Calibri" w:hAnsi="Calibri" w:cs="Calibri"/>
          <w:sz w:val="24"/>
          <w:shd w:val="clear" w:color="auto" w:fill="FFFFFF"/>
          <w:lang w:val="bg-BG"/>
        </w:rPr>
        <w:t xml:space="preserve"> </w:t>
      </w:r>
    </w:p>
    <w:p w:rsidR="003558BD" w:rsidRPr="005E3C1F" w:rsidRDefault="007342AE">
      <w:pPr>
        <w:spacing w:after="150" w:line="240" w:lineRule="auto"/>
        <w:jc w:val="both"/>
        <w:rPr>
          <w:rFonts w:ascii="Calibri" w:eastAsia="Calibri" w:hAnsi="Calibri" w:cs="Calibri"/>
          <w:sz w:val="24"/>
          <w:shd w:val="clear" w:color="auto" w:fill="FFFFFF"/>
          <w:lang w:val="bg-BG"/>
        </w:rPr>
      </w:pPr>
      <w:r w:rsidRPr="005E3C1F">
        <w:rPr>
          <w:rFonts w:ascii="Calibri" w:eastAsia="Calibri" w:hAnsi="Calibri" w:cs="Calibri"/>
          <w:sz w:val="24"/>
          <w:shd w:val="clear" w:color="auto" w:fill="FFFFFF"/>
          <w:lang w:val="bg-BG"/>
        </w:rPr>
        <w:t>-  да са законосъобразни</w:t>
      </w:r>
      <w:r w:rsidRPr="005E3C1F">
        <w:rPr>
          <w:rFonts w:ascii="Calibri" w:eastAsia="Calibri" w:hAnsi="Calibri" w:cs="Calibri"/>
          <w:shd w:val="clear" w:color="auto" w:fill="FFFFFF"/>
          <w:lang w:val="bg-BG"/>
        </w:rPr>
        <w:t xml:space="preserve"> и да отговарят на </w:t>
      </w:r>
      <w:r w:rsidRPr="005E3C1F">
        <w:rPr>
          <w:rFonts w:ascii="Calibri" w:eastAsia="Calibri" w:hAnsi="Calibri" w:cs="Calibri"/>
          <w:sz w:val="24"/>
          <w:shd w:val="clear" w:color="auto" w:fill="FFFFFF"/>
          <w:lang w:val="bg-BG"/>
        </w:rPr>
        <w:t xml:space="preserve">принципите на отговорност, икономичност, ефикасност, ефективност и прозрачност; </w:t>
      </w:r>
    </w:p>
    <w:p w:rsidR="003558BD" w:rsidRPr="005E3C1F" w:rsidRDefault="007342AE">
      <w:pPr>
        <w:spacing w:after="150" w:line="240" w:lineRule="auto"/>
        <w:jc w:val="both"/>
        <w:rPr>
          <w:rFonts w:ascii="Calibri" w:eastAsia="Calibri" w:hAnsi="Calibri" w:cs="Calibri"/>
          <w:sz w:val="24"/>
          <w:shd w:val="clear" w:color="auto" w:fill="FFFFFF"/>
          <w:lang w:val="bg-BG"/>
        </w:rPr>
      </w:pPr>
      <w:r w:rsidRPr="005E3C1F">
        <w:rPr>
          <w:rFonts w:ascii="Calibri" w:eastAsia="Calibri" w:hAnsi="Calibri" w:cs="Calibri"/>
          <w:sz w:val="24"/>
          <w:shd w:val="clear" w:color="auto" w:fill="FFFFFF"/>
          <w:lang w:val="bg-BG"/>
        </w:rPr>
        <w:t>- да са извършени срещу необходимите разходооправдателни документи - фактури или други документи с еквивалентна доказателствена стойност;</w:t>
      </w:r>
    </w:p>
    <w:p w:rsidR="003558BD" w:rsidRPr="005E3C1F" w:rsidRDefault="007342AE">
      <w:pPr>
        <w:spacing w:after="150" w:line="240" w:lineRule="auto"/>
        <w:jc w:val="both"/>
        <w:rPr>
          <w:rFonts w:ascii="Calibri" w:eastAsia="Calibri" w:hAnsi="Calibri" w:cs="Calibri"/>
          <w:sz w:val="24"/>
          <w:shd w:val="clear" w:color="auto" w:fill="FFFFFF"/>
          <w:lang w:val="bg-BG"/>
        </w:rPr>
      </w:pPr>
      <w:r w:rsidRPr="005E3C1F">
        <w:rPr>
          <w:rFonts w:ascii="Calibri" w:eastAsia="Calibri" w:hAnsi="Calibri" w:cs="Calibri"/>
          <w:sz w:val="24"/>
          <w:shd w:val="clear" w:color="auto" w:fill="FFFFFF"/>
          <w:lang w:val="bg-BG"/>
        </w:rPr>
        <w:t>- да са в рамките на стойността на проекта;</w:t>
      </w:r>
    </w:p>
    <w:p w:rsidR="003558BD" w:rsidRPr="005E3C1F" w:rsidRDefault="007342AE">
      <w:pPr>
        <w:spacing w:after="150" w:line="240" w:lineRule="auto"/>
        <w:jc w:val="both"/>
        <w:rPr>
          <w:rFonts w:ascii="Calibri" w:eastAsia="Calibri" w:hAnsi="Calibri" w:cs="Calibri"/>
          <w:sz w:val="24"/>
          <w:shd w:val="clear" w:color="auto" w:fill="FFFFFF"/>
          <w:lang w:val="bg-BG"/>
        </w:rPr>
      </w:pPr>
      <w:r w:rsidRPr="005E3C1F">
        <w:rPr>
          <w:rFonts w:ascii="Calibri" w:eastAsia="Calibri" w:hAnsi="Calibri" w:cs="Calibri"/>
          <w:sz w:val="24"/>
          <w:shd w:val="clear" w:color="auto" w:fill="FFFFFF"/>
          <w:lang w:val="bg-BG"/>
        </w:rPr>
        <w:t>- да не са финансирани със средства по друг проект, програма или каквато и да е друга финансова схема, произлизаща от националния бюджет, бюджета на ЕС или на друг донор.</w:t>
      </w:r>
    </w:p>
    <w:p w:rsidR="003558BD" w:rsidRPr="005E3C1F" w:rsidRDefault="007342AE">
      <w:pPr>
        <w:spacing w:after="150" w:line="240" w:lineRule="auto"/>
        <w:rPr>
          <w:rFonts w:ascii="Calibri" w:eastAsia="Calibri" w:hAnsi="Calibri" w:cs="Calibri"/>
          <w:sz w:val="24"/>
          <w:shd w:val="clear" w:color="auto" w:fill="FFFFFF"/>
          <w:lang w:val="bg-BG"/>
        </w:rPr>
      </w:pPr>
      <w:r w:rsidRPr="005E3C1F">
        <w:rPr>
          <w:rFonts w:ascii="Calibri" w:eastAsia="Calibri" w:hAnsi="Calibri" w:cs="Calibri"/>
          <w:b/>
          <w:sz w:val="24"/>
          <w:shd w:val="clear" w:color="auto" w:fill="FFFFFF"/>
          <w:lang w:val="bg-BG"/>
        </w:rPr>
        <w:t>7.2.</w:t>
      </w:r>
      <w:r w:rsidRPr="005E3C1F">
        <w:rPr>
          <w:rFonts w:ascii="Calibri" w:eastAsia="Calibri" w:hAnsi="Calibri" w:cs="Calibri"/>
          <w:sz w:val="24"/>
          <w:shd w:val="clear" w:color="auto" w:fill="FFFFFF"/>
          <w:lang w:val="bg-BG"/>
        </w:rPr>
        <w:t> </w:t>
      </w:r>
      <w:r w:rsidRPr="005E3C1F">
        <w:rPr>
          <w:rFonts w:ascii="Calibri" w:eastAsia="Calibri" w:hAnsi="Calibri" w:cs="Calibri"/>
          <w:b/>
          <w:sz w:val="24"/>
          <w:shd w:val="clear" w:color="auto" w:fill="FFFFFF"/>
          <w:lang w:val="bg-BG"/>
        </w:rPr>
        <w:t> Задължителни дейности, които трябва да бъдат предвидени в проекта:</w:t>
      </w:r>
    </w:p>
    <w:p w:rsidR="003558BD" w:rsidRPr="005E3C1F" w:rsidRDefault="007342AE">
      <w:pPr>
        <w:spacing w:after="150" w:line="240" w:lineRule="auto"/>
        <w:jc w:val="both"/>
        <w:rPr>
          <w:rFonts w:ascii="Calibri" w:eastAsia="Calibri" w:hAnsi="Calibri" w:cs="Calibri"/>
          <w:sz w:val="24"/>
          <w:shd w:val="clear" w:color="auto" w:fill="FFFFFF"/>
          <w:lang w:val="bg-BG"/>
        </w:rPr>
      </w:pPr>
      <w:r w:rsidRPr="005E3C1F">
        <w:rPr>
          <w:rFonts w:ascii="Calibri" w:eastAsia="Calibri" w:hAnsi="Calibri" w:cs="Calibri"/>
          <w:sz w:val="24"/>
          <w:shd w:val="clear" w:color="auto" w:fill="FFFFFF"/>
          <w:lang w:val="bg-BG"/>
        </w:rPr>
        <w:t>- изготвяне на одитен доклад от независим финансов одитор;</w:t>
      </w:r>
    </w:p>
    <w:p w:rsidR="003558BD" w:rsidRPr="005E3C1F" w:rsidRDefault="007342AE">
      <w:pPr>
        <w:spacing w:after="150" w:line="240" w:lineRule="auto"/>
        <w:jc w:val="both"/>
        <w:rPr>
          <w:rFonts w:ascii="Calibri" w:eastAsia="Calibri" w:hAnsi="Calibri" w:cs="Calibri"/>
          <w:sz w:val="24"/>
          <w:shd w:val="clear" w:color="auto" w:fill="FFFFFF"/>
          <w:lang w:val="bg-BG"/>
        </w:rPr>
      </w:pPr>
      <w:r w:rsidRPr="005E3C1F">
        <w:rPr>
          <w:rFonts w:ascii="Calibri" w:eastAsia="Calibri" w:hAnsi="Calibri" w:cs="Calibri"/>
          <w:sz w:val="24"/>
          <w:shd w:val="clear" w:color="auto" w:fill="FFFFFF"/>
          <w:lang w:val="bg-BG"/>
        </w:rPr>
        <w:t>- дейности за осигуряване на публичност и видимост на предоставената финансова помощ, съгласно Насоките за публичност и видимост на българската помощ за развитие, на стойност</w:t>
      </w:r>
      <w:r w:rsidRPr="005E3C1F">
        <w:rPr>
          <w:rFonts w:ascii="Calibri" w:eastAsia="Calibri" w:hAnsi="Calibri" w:cs="Calibri"/>
          <w:shd w:val="clear" w:color="auto" w:fill="FFFFFF"/>
          <w:lang w:val="bg-BG"/>
        </w:rPr>
        <w:t xml:space="preserve"> </w:t>
      </w:r>
      <w:r w:rsidRPr="005E3C1F">
        <w:rPr>
          <w:rFonts w:ascii="Calibri" w:eastAsia="Calibri" w:hAnsi="Calibri" w:cs="Calibri"/>
          <w:sz w:val="24"/>
          <w:shd w:val="clear" w:color="auto" w:fill="FFFFFF"/>
          <w:lang w:val="bg-BG"/>
        </w:rPr>
        <w:t>от 3 до 5 % от общата стойност на проекта, но не повече от 5 хиляди лева;</w:t>
      </w:r>
    </w:p>
    <w:p w:rsidR="003558BD" w:rsidRPr="005E3C1F" w:rsidRDefault="007342AE">
      <w:pPr>
        <w:spacing w:after="150" w:line="240" w:lineRule="auto"/>
        <w:jc w:val="both"/>
        <w:rPr>
          <w:rFonts w:ascii="Calibri" w:eastAsia="Calibri" w:hAnsi="Calibri" w:cs="Calibri"/>
          <w:sz w:val="24"/>
          <w:shd w:val="clear" w:color="auto" w:fill="FFFFFF"/>
          <w:lang w:val="bg-BG"/>
        </w:rPr>
      </w:pPr>
      <w:r w:rsidRPr="005E3C1F">
        <w:rPr>
          <w:rFonts w:ascii="Calibri" w:eastAsia="Calibri" w:hAnsi="Calibri" w:cs="Calibri"/>
          <w:sz w:val="24"/>
          <w:shd w:val="clear" w:color="auto" w:fill="FFFFFF"/>
          <w:lang w:val="bg-BG"/>
        </w:rPr>
        <w:t xml:space="preserve">- при реализирането на всички проекти, финансирани с българската помощ за развиетие, следва да се прилагат Насоките за публичност и видимост на българската помощ за развитие /виж Приложение </w:t>
      </w:r>
      <w:r w:rsidRPr="005E3C1F">
        <w:rPr>
          <w:rFonts w:ascii="Segoe UI Symbol" w:eastAsia="Segoe UI Symbol" w:hAnsi="Segoe UI Symbol" w:cs="Segoe UI Symbol"/>
          <w:sz w:val="24"/>
          <w:shd w:val="clear" w:color="auto" w:fill="FFFFFF"/>
          <w:lang w:val="bg-BG"/>
        </w:rPr>
        <w:t>№</w:t>
      </w:r>
      <w:r w:rsidRPr="005E3C1F">
        <w:rPr>
          <w:rFonts w:ascii="Calibri" w:eastAsia="Calibri" w:hAnsi="Calibri" w:cs="Calibri"/>
          <w:sz w:val="24"/>
          <w:shd w:val="clear" w:color="auto" w:fill="FFFFFF"/>
          <w:lang w:val="bg-BG"/>
        </w:rPr>
        <w:t xml:space="preserve"> 2/.</w:t>
      </w:r>
    </w:p>
    <w:p w:rsidR="003558BD" w:rsidRPr="005E3C1F" w:rsidRDefault="007342AE">
      <w:pPr>
        <w:spacing w:after="150" w:line="240" w:lineRule="auto"/>
        <w:rPr>
          <w:rFonts w:ascii="Calibri" w:eastAsia="Calibri" w:hAnsi="Calibri" w:cs="Calibri"/>
          <w:b/>
          <w:sz w:val="24"/>
          <w:shd w:val="clear" w:color="auto" w:fill="FFFFFF"/>
          <w:lang w:val="bg-BG"/>
        </w:rPr>
      </w:pPr>
      <w:r w:rsidRPr="005E3C1F">
        <w:rPr>
          <w:rFonts w:ascii="Calibri" w:eastAsia="Calibri" w:hAnsi="Calibri" w:cs="Calibri"/>
          <w:b/>
          <w:sz w:val="24"/>
          <w:shd w:val="clear" w:color="auto" w:fill="FFFFFF"/>
          <w:lang w:val="bg-BG"/>
        </w:rPr>
        <w:t>7.3.</w:t>
      </w:r>
      <w:r w:rsidRPr="005E3C1F">
        <w:rPr>
          <w:rFonts w:ascii="Calibri" w:eastAsia="Calibri" w:hAnsi="Calibri" w:cs="Calibri"/>
          <w:sz w:val="24"/>
          <w:shd w:val="clear" w:color="auto" w:fill="FFFFFF"/>
          <w:lang w:val="bg-BG"/>
        </w:rPr>
        <w:t xml:space="preserve"> </w:t>
      </w:r>
      <w:r w:rsidRPr="005E3C1F">
        <w:rPr>
          <w:rFonts w:ascii="Calibri" w:eastAsia="Calibri" w:hAnsi="Calibri" w:cs="Calibri"/>
          <w:b/>
          <w:sz w:val="24"/>
          <w:shd w:val="clear" w:color="auto" w:fill="FFFFFF"/>
          <w:lang w:val="bg-BG"/>
        </w:rPr>
        <w:t>Примерни дейности, които могат да бъдат финансирани: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78"/>
      </w:tblGrid>
      <w:tr w:rsidR="003558BD" w:rsidRPr="005E3C1F">
        <w:trPr>
          <w:trHeight w:val="1"/>
        </w:trPr>
        <w:tc>
          <w:tcPr>
            <w:tcW w:w="9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8BD" w:rsidRPr="005E3C1F" w:rsidRDefault="007342AE">
            <w:pPr>
              <w:spacing w:after="0" w:line="240" w:lineRule="auto"/>
              <w:rPr>
                <w:rFonts w:ascii="Calibri" w:eastAsia="Calibri" w:hAnsi="Calibri" w:cs="Calibri"/>
                <w:sz w:val="24"/>
                <w:shd w:val="clear" w:color="auto" w:fill="FFFFFF"/>
                <w:lang w:val="bg-BG"/>
              </w:rPr>
            </w:pPr>
            <w:r w:rsidRPr="005E3C1F">
              <w:rPr>
                <w:rFonts w:ascii="Calibri" w:eastAsia="Calibri" w:hAnsi="Calibri" w:cs="Calibri"/>
                <w:sz w:val="24"/>
                <w:shd w:val="clear" w:color="auto" w:fill="FFFFFF"/>
                <w:lang w:val="bg-BG"/>
              </w:rPr>
              <w:t>- Разработване на нови/осъвременяване на съществуващи обучителни модули;</w:t>
            </w:r>
          </w:p>
          <w:p w:rsidR="003558BD" w:rsidRPr="005E3C1F" w:rsidRDefault="007342AE">
            <w:pPr>
              <w:spacing w:after="0" w:line="240" w:lineRule="auto"/>
              <w:rPr>
                <w:rFonts w:ascii="Calibri" w:eastAsia="Calibri" w:hAnsi="Calibri" w:cs="Calibri"/>
                <w:sz w:val="24"/>
                <w:shd w:val="clear" w:color="auto" w:fill="FFFFFF"/>
                <w:lang w:val="bg-BG"/>
              </w:rPr>
            </w:pPr>
            <w:r w:rsidRPr="005E3C1F">
              <w:rPr>
                <w:rFonts w:ascii="Calibri" w:eastAsia="Calibri" w:hAnsi="Calibri" w:cs="Calibri"/>
                <w:sz w:val="24"/>
                <w:shd w:val="clear" w:color="auto" w:fill="FFFFFF"/>
                <w:lang w:val="bg-BG"/>
              </w:rPr>
              <w:t>- Организиране и провеждане на обучения за служителите от администрацията на страната-партньор;</w:t>
            </w:r>
          </w:p>
          <w:p w:rsidR="003558BD" w:rsidRPr="005E3C1F" w:rsidRDefault="007342AE">
            <w:pPr>
              <w:spacing w:after="0" w:line="240" w:lineRule="auto"/>
              <w:rPr>
                <w:rFonts w:ascii="Calibri" w:eastAsia="Calibri" w:hAnsi="Calibri" w:cs="Calibri"/>
                <w:sz w:val="24"/>
                <w:shd w:val="clear" w:color="auto" w:fill="FFFFFF"/>
                <w:lang w:val="bg-BG"/>
              </w:rPr>
            </w:pPr>
            <w:r w:rsidRPr="005E3C1F">
              <w:rPr>
                <w:rFonts w:ascii="Calibri" w:eastAsia="Calibri" w:hAnsi="Calibri" w:cs="Calibri"/>
                <w:sz w:val="24"/>
                <w:shd w:val="clear" w:color="auto" w:fill="FFFFFF"/>
                <w:lang w:val="bg-BG"/>
              </w:rPr>
              <w:t>- Провеждане на обучения по конкретни теми в български институции за обмен на добри практики и повишаване на квалификацията на служителите от администрацията на страната-партньор;</w:t>
            </w:r>
          </w:p>
          <w:p w:rsidR="003558BD" w:rsidRPr="005E3C1F" w:rsidRDefault="007342AE">
            <w:pPr>
              <w:spacing w:after="0" w:line="240" w:lineRule="auto"/>
              <w:rPr>
                <w:rFonts w:ascii="Calibri" w:eastAsia="Calibri" w:hAnsi="Calibri" w:cs="Calibri"/>
                <w:sz w:val="24"/>
                <w:shd w:val="clear" w:color="auto" w:fill="FFFFFF"/>
                <w:lang w:val="bg-BG"/>
              </w:rPr>
            </w:pPr>
            <w:r w:rsidRPr="005E3C1F">
              <w:rPr>
                <w:rFonts w:ascii="Calibri" w:eastAsia="Calibri" w:hAnsi="Calibri" w:cs="Calibri"/>
                <w:sz w:val="24"/>
                <w:shd w:val="clear" w:color="auto" w:fill="FFFFFF"/>
                <w:lang w:val="bg-BG"/>
              </w:rPr>
              <w:t xml:space="preserve">- </w:t>
            </w:r>
            <w:r w:rsidR="00D53E22" w:rsidRPr="005E3C1F">
              <w:rPr>
                <w:rFonts w:ascii="Calibri" w:eastAsia="Calibri" w:hAnsi="Calibri" w:cs="Calibri"/>
                <w:sz w:val="24"/>
                <w:shd w:val="clear" w:color="auto" w:fill="FFFFFF"/>
                <w:lang w:val="bg-BG"/>
              </w:rPr>
              <w:t>Организиране и провеждане на семинари, форуми, конференции (при спазване на мерките свързани с пандемията от COVID -19)</w:t>
            </w:r>
            <w:r w:rsidRPr="005E3C1F">
              <w:rPr>
                <w:rFonts w:ascii="Calibri" w:eastAsia="Calibri" w:hAnsi="Calibri" w:cs="Calibri"/>
                <w:sz w:val="24"/>
                <w:shd w:val="clear" w:color="auto" w:fill="FFFFFF"/>
                <w:lang w:val="bg-BG"/>
              </w:rPr>
              <w:t>;</w:t>
            </w:r>
          </w:p>
          <w:p w:rsidR="003558BD" w:rsidRPr="005E3C1F" w:rsidRDefault="007342AE">
            <w:pPr>
              <w:spacing w:after="0" w:line="240" w:lineRule="auto"/>
              <w:rPr>
                <w:rFonts w:ascii="Calibri" w:eastAsia="Calibri" w:hAnsi="Calibri" w:cs="Calibri"/>
                <w:sz w:val="24"/>
                <w:shd w:val="clear" w:color="auto" w:fill="FFFFFF"/>
                <w:lang w:val="bg-BG"/>
              </w:rPr>
            </w:pPr>
            <w:r w:rsidRPr="005E3C1F">
              <w:rPr>
                <w:rFonts w:ascii="Calibri" w:eastAsia="Calibri" w:hAnsi="Calibri" w:cs="Calibri"/>
                <w:sz w:val="24"/>
                <w:shd w:val="clear" w:color="auto" w:fill="FFFFFF"/>
                <w:lang w:val="bg-BG"/>
              </w:rPr>
              <w:t>- Разработване на изследвания и стратегии;</w:t>
            </w:r>
          </w:p>
          <w:p w:rsidR="003558BD" w:rsidRPr="005E3C1F" w:rsidRDefault="007342AE">
            <w:pPr>
              <w:spacing w:after="0" w:line="240" w:lineRule="auto"/>
              <w:rPr>
                <w:rFonts w:ascii="Calibri" w:eastAsia="Calibri" w:hAnsi="Calibri" w:cs="Calibri"/>
                <w:sz w:val="24"/>
                <w:shd w:val="clear" w:color="auto" w:fill="FFFFFF"/>
                <w:lang w:val="bg-BG"/>
              </w:rPr>
            </w:pPr>
            <w:r w:rsidRPr="005E3C1F">
              <w:rPr>
                <w:rFonts w:ascii="Calibri" w:eastAsia="Calibri" w:hAnsi="Calibri" w:cs="Calibri"/>
                <w:sz w:val="24"/>
                <w:shd w:val="clear" w:color="auto" w:fill="FFFFFF"/>
                <w:lang w:val="bg-BG"/>
              </w:rPr>
              <w:t>- Дейности за повишаване на информираността за правата на гражданите;</w:t>
            </w:r>
          </w:p>
          <w:p w:rsidR="003558BD" w:rsidRPr="005E3C1F" w:rsidRDefault="007342AE">
            <w:pPr>
              <w:spacing w:after="0" w:line="240" w:lineRule="auto"/>
              <w:rPr>
                <w:rFonts w:ascii="Calibri" w:eastAsia="Calibri" w:hAnsi="Calibri" w:cs="Calibri"/>
                <w:sz w:val="24"/>
                <w:shd w:val="clear" w:color="auto" w:fill="FFFFFF"/>
                <w:lang w:val="bg-BG"/>
              </w:rPr>
            </w:pPr>
            <w:r w:rsidRPr="005E3C1F">
              <w:rPr>
                <w:rFonts w:ascii="Calibri" w:eastAsia="Calibri" w:hAnsi="Calibri" w:cs="Calibri"/>
                <w:sz w:val="24"/>
                <w:shd w:val="clear" w:color="auto" w:fill="FFFFFF"/>
                <w:lang w:val="bg-BG"/>
              </w:rPr>
              <w:t>- Дейности за насърчаване на мултикултурния диалог и за ограничаване на расизма, ксенофобията, словото на омраза, дискриминацията и нетърпимостта в обществото;</w:t>
            </w:r>
          </w:p>
          <w:p w:rsidR="003558BD" w:rsidRPr="005E3C1F" w:rsidRDefault="007342AE">
            <w:pPr>
              <w:spacing w:after="0" w:line="240" w:lineRule="auto"/>
              <w:rPr>
                <w:rFonts w:ascii="Calibri" w:eastAsia="Calibri" w:hAnsi="Calibri" w:cs="Calibri"/>
                <w:sz w:val="24"/>
                <w:shd w:val="clear" w:color="auto" w:fill="FFFFFF"/>
                <w:lang w:val="bg-BG"/>
              </w:rPr>
            </w:pPr>
            <w:r w:rsidRPr="005E3C1F">
              <w:rPr>
                <w:rFonts w:ascii="Calibri" w:eastAsia="Calibri" w:hAnsi="Calibri" w:cs="Calibri"/>
                <w:sz w:val="24"/>
                <w:shd w:val="clear" w:color="auto" w:fill="FFFFFF"/>
                <w:lang w:val="bg-BG"/>
              </w:rPr>
              <w:t>- Дейности за подобряване на диалога между неправителствените организации и местните, регионалните и националните власти;</w:t>
            </w:r>
          </w:p>
          <w:p w:rsidR="003558BD" w:rsidRPr="005E3C1F" w:rsidRDefault="007342AE">
            <w:pPr>
              <w:spacing w:after="0" w:line="240" w:lineRule="auto"/>
              <w:rPr>
                <w:rFonts w:ascii="Calibri" w:eastAsia="Calibri" w:hAnsi="Calibri" w:cs="Calibri"/>
                <w:lang w:val="bg-BG"/>
              </w:rPr>
            </w:pPr>
            <w:r w:rsidRPr="005E3C1F">
              <w:rPr>
                <w:rFonts w:ascii="Calibri" w:eastAsia="Calibri" w:hAnsi="Calibri" w:cs="Calibri"/>
                <w:sz w:val="24"/>
                <w:shd w:val="clear" w:color="auto" w:fill="FFFFFF"/>
                <w:lang w:val="bg-BG"/>
              </w:rPr>
              <w:t>- Дейности, свързани с подобряване качеството на инфраструктурата в съответната област и повишаване потенциала на обектите чрез доставка на оборудване и материали, строителни работи, възстановяване, подновяване, рехабилитация, мерки за запазване и подобряване на прилежащите сгради и инфраструктура, обществените сгради и други допълващи обекти, например:</w:t>
            </w:r>
            <w:r w:rsidRPr="005E3C1F">
              <w:rPr>
                <w:rFonts w:ascii="Calibri" w:eastAsia="Calibri" w:hAnsi="Calibri" w:cs="Calibri"/>
                <w:sz w:val="24"/>
                <w:shd w:val="clear" w:color="auto" w:fill="FFFFFF"/>
                <w:lang w:val="bg-BG"/>
              </w:rPr>
              <w:br/>
              <w:t xml:space="preserve">• Доставка на оборудване и материали, предназначени за  обекти  държавна или </w:t>
            </w:r>
            <w:r w:rsidRPr="005E3C1F">
              <w:rPr>
                <w:rFonts w:ascii="Calibri" w:eastAsia="Calibri" w:hAnsi="Calibri" w:cs="Calibri"/>
                <w:sz w:val="24"/>
                <w:shd w:val="clear" w:color="auto" w:fill="FFFFFF"/>
                <w:lang w:val="bg-BG"/>
              </w:rPr>
              <w:lastRenderedPageBreak/>
              <w:t xml:space="preserve">общинска собственост – училища, болници, детски градини, домове за стари хора и т.н. </w:t>
            </w:r>
            <w:r w:rsidRPr="005E3C1F">
              <w:rPr>
                <w:rFonts w:ascii="Calibri" w:eastAsia="Calibri" w:hAnsi="Calibri" w:cs="Calibri"/>
                <w:sz w:val="24"/>
                <w:shd w:val="clear" w:color="auto" w:fill="FFFFFF"/>
                <w:lang w:val="bg-BG"/>
              </w:rPr>
              <w:br/>
              <w:t>• Строителни работи за подобряване на обекти  държавна или общинска собственост – училища, болници, детски градини, домове за стари хора и т.н.</w:t>
            </w:r>
          </w:p>
        </w:tc>
      </w:tr>
    </w:tbl>
    <w:p w:rsidR="003558BD" w:rsidRPr="005E3C1F" w:rsidRDefault="003558BD">
      <w:pPr>
        <w:spacing w:after="150" w:line="240" w:lineRule="auto"/>
        <w:rPr>
          <w:rFonts w:ascii="Calibri" w:eastAsia="Calibri" w:hAnsi="Calibri" w:cs="Calibri"/>
          <w:sz w:val="24"/>
          <w:shd w:val="clear" w:color="auto" w:fill="FFFFFF"/>
          <w:lang w:val="bg-BG"/>
        </w:rPr>
      </w:pPr>
    </w:p>
    <w:p w:rsidR="003558BD" w:rsidRPr="005E3C1F" w:rsidRDefault="007342AE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hd w:val="clear" w:color="auto" w:fill="FFFFFF"/>
          <w:lang w:val="bg-BG"/>
        </w:rPr>
      </w:pPr>
      <w:r w:rsidRPr="005E3C1F">
        <w:rPr>
          <w:rFonts w:ascii="Calibri" w:eastAsia="Calibri" w:hAnsi="Calibri" w:cs="Calibri"/>
          <w:b/>
          <w:sz w:val="24"/>
          <w:shd w:val="clear" w:color="auto" w:fill="FFFFFF"/>
          <w:lang w:val="bg-BG"/>
        </w:rPr>
        <w:t>8. Необходими документи за кандидатстване:</w:t>
      </w:r>
    </w:p>
    <w:p w:rsidR="003558BD" w:rsidRPr="005E3C1F" w:rsidRDefault="003558BD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hd w:val="clear" w:color="auto" w:fill="FFFFFF"/>
          <w:lang w:val="bg-BG"/>
        </w:rPr>
      </w:pPr>
    </w:p>
    <w:p w:rsidR="003558BD" w:rsidRPr="005E3C1F" w:rsidRDefault="008509A3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shd w:val="clear" w:color="auto" w:fill="FFFFFF"/>
          <w:lang w:val="bg-BG"/>
        </w:rPr>
      </w:pPr>
      <w:r w:rsidRPr="005E3C1F">
        <w:rPr>
          <w:rFonts w:ascii="Calibri" w:eastAsia="Calibri" w:hAnsi="Calibri" w:cs="Calibri"/>
          <w:sz w:val="24"/>
          <w:szCs w:val="24"/>
          <w:shd w:val="clear" w:color="auto" w:fill="FFFFFF"/>
          <w:lang w:val="bg-BG"/>
        </w:rPr>
        <w:t>Формуляр за кандидатстване е наличен на следната интернет страница на български и английски език: https://www.mfa.bg/bg/3865</w:t>
      </w:r>
      <w:r w:rsidR="007342AE" w:rsidRPr="005E3C1F">
        <w:rPr>
          <w:rFonts w:ascii="Calibri" w:eastAsia="Calibri" w:hAnsi="Calibri" w:cs="Calibri"/>
          <w:sz w:val="24"/>
          <w:szCs w:val="24"/>
          <w:shd w:val="clear" w:color="auto" w:fill="FFFFFF"/>
          <w:lang w:val="bg-BG"/>
        </w:rPr>
        <w:t>.</w:t>
      </w:r>
    </w:p>
    <w:p w:rsidR="003558BD" w:rsidRPr="005E3C1F" w:rsidRDefault="003558BD">
      <w:pPr>
        <w:spacing w:after="0" w:line="240" w:lineRule="auto"/>
        <w:jc w:val="both"/>
        <w:rPr>
          <w:rFonts w:ascii="Cambria" w:eastAsia="Cambria" w:hAnsi="Cambria" w:cs="Cambria"/>
          <w:sz w:val="24"/>
          <w:shd w:val="clear" w:color="auto" w:fill="FFFF00"/>
          <w:lang w:val="bg-BG"/>
        </w:rPr>
      </w:pPr>
    </w:p>
    <w:p w:rsidR="003558BD" w:rsidRPr="005E3C1F" w:rsidRDefault="007342AE">
      <w:pPr>
        <w:spacing w:after="0" w:line="240" w:lineRule="auto"/>
        <w:jc w:val="both"/>
        <w:rPr>
          <w:rFonts w:ascii="Calibri" w:eastAsia="Calibri" w:hAnsi="Calibri" w:cs="Calibri"/>
          <w:sz w:val="24"/>
          <w:shd w:val="clear" w:color="auto" w:fill="FFFFFF"/>
          <w:lang w:val="bg-BG"/>
        </w:rPr>
      </w:pPr>
      <w:r w:rsidRPr="005E3C1F">
        <w:rPr>
          <w:rFonts w:ascii="Calibri" w:eastAsia="Calibri" w:hAnsi="Calibri" w:cs="Calibri"/>
          <w:sz w:val="24"/>
          <w:shd w:val="clear" w:color="auto" w:fill="FFFFFF"/>
          <w:lang w:val="bg-BG"/>
        </w:rPr>
        <w:t xml:space="preserve">Всички графи на формуляра следва да бъдат надлежно попълнени на български и/или английски език. В случай на установяване на пропуски, които възпрепятстват оценката на проектното предложение, </w:t>
      </w:r>
      <w:r w:rsidRPr="005E3C1F">
        <w:rPr>
          <w:rFonts w:ascii="Calibri" w:eastAsia="Calibri" w:hAnsi="Calibri" w:cs="Calibri"/>
          <w:sz w:val="24"/>
          <w:szCs w:val="24"/>
          <w:shd w:val="clear" w:color="auto" w:fill="FFFFFF"/>
          <w:lang w:val="bg-BG"/>
        </w:rPr>
        <w:t>Посолството</w:t>
      </w:r>
      <w:r w:rsidR="008509A3" w:rsidRPr="005E3C1F">
        <w:rPr>
          <w:rFonts w:ascii="Calibri" w:eastAsia="Calibri" w:hAnsi="Calibri" w:cs="Calibri"/>
          <w:sz w:val="24"/>
          <w:szCs w:val="24"/>
          <w:shd w:val="clear" w:color="auto" w:fill="FFFFFF"/>
          <w:lang w:val="bg-BG"/>
        </w:rPr>
        <w:t>/ Генералното консулство</w:t>
      </w:r>
      <w:r w:rsidRPr="005E3C1F">
        <w:rPr>
          <w:rFonts w:ascii="Calibri" w:eastAsia="Calibri" w:hAnsi="Calibri" w:cs="Calibri"/>
          <w:sz w:val="24"/>
          <w:szCs w:val="24"/>
          <w:shd w:val="clear" w:color="auto" w:fill="FFFFFF"/>
          <w:lang w:val="bg-BG"/>
        </w:rPr>
        <w:t xml:space="preserve"> на Република България в </w:t>
      </w:r>
      <w:r w:rsidR="008509A3" w:rsidRPr="005E3C1F">
        <w:rPr>
          <w:rFonts w:ascii="Calibri" w:eastAsia="Calibri" w:hAnsi="Calibri" w:cs="Calibri"/>
          <w:sz w:val="24"/>
          <w:szCs w:val="24"/>
          <w:shd w:val="clear" w:color="auto" w:fill="FFFFFF"/>
          <w:lang w:val="bg-BG"/>
        </w:rPr>
        <w:t>Република Сърбия</w:t>
      </w:r>
      <w:r w:rsidRPr="005E3C1F">
        <w:rPr>
          <w:rFonts w:ascii="Calibri" w:eastAsia="Calibri" w:hAnsi="Calibri" w:cs="Calibri"/>
          <w:shd w:val="clear" w:color="auto" w:fill="FFFFFF"/>
          <w:lang w:val="bg-BG"/>
        </w:rPr>
        <w:t xml:space="preserve"> </w:t>
      </w:r>
      <w:r w:rsidRPr="005E3C1F">
        <w:rPr>
          <w:rFonts w:ascii="Calibri" w:eastAsia="Calibri" w:hAnsi="Calibri" w:cs="Calibri"/>
          <w:sz w:val="24"/>
          <w:shd w:val="clear" w:color="auto" w:fill="FFFFFF"/>
          <w:lang w:val="bg-BG"/>
        </w:rPr>
        <w:t xml:space="preserve">може да изисква в кратки срокове допълнителна информация. </w:t>
      </w:r>
      <w:r w:rsidR="008509A3" w:rsidRPr="005E3C1F">
        <w:rPr>
          <w:rFonts w:ascii="Calibri" w:eastAsia="Calibri" w:hAnsi="Calibri" w:cs="Calibri"/>
          <w:sz w:val="24"/>
          <w:shd w:val="clear" w:color="auto" w:fill="FFFFFF"/>
          <w:lang w:val="bg-BG"/>
        </w:rPr>
        <w:t>Не получаването</w:t>
      </w:r>
      <w:r w:rsidRPr="005E3C1F">
        <w:rPr>
          <w:rFonts w:ascii="Calibri" w:eastAsia="Calibri" w:hAnsi="Calibri" w:cs="Calibri"/>
          <w:sz w:val="24"/>
          <w:shd w:val="clear" w:color="auto" w:fill="FFFFFF"/>
          <w:lang w:val="bg-BG"/>
        </w:rPr>
        <w:t xml:space="preserve"> на такава информация в определения срок се счита за основание за отхвърляне на предложението.</w:t>
      </w:r>
    </w:p>
    <w:p w:rsidR="003558BD" w:rsidRPr="005E3C1F" w:rsidRDefault="003558BD">
      <w:pPr>
        <w:spacing w:after="0" w:line="240" w:lineRule="auto"/>
        <w:jc w:val="both"/>
        <w:rPr>
          <w:rFonts w:ascii="Calibri" w:eastAsia="Calibri" w:hAnsi="Calibri" w:cs="Calibri"/>
          <w:sz w:val="24"/>
          <w:shd w:val="clear" w:color="auto" w:fill="FFFFFF"/>
          <w:lang w:val="bg-BG"/>
        </w:rPr>
      </w:pPr>
    </w:p>
    <w:p w:rsidR="003558BD" w:rsidRPr="005E3C1F" w:rsidRDefault="007342AE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hd w:val="clear" w:color="auto" w:fill="FFFFFF"/>
          <w:lang w:val="bg-BG"/>
        </w:rPr>
      </w:pPr>
      <w:r w:rsidRPr="005E3C1F">
        <w:rPr>
          <w:rFonts w:ascii="Calibri" w:eastAsia="Calibri" w:hAnsi="Calibri" w:cs="Calibri"/>
          <w:b/>
          <w:sz w:val="24"/>
          <w:shd w:val="clear" w:color="auto" w:fill="FFFFFF"/>
          <w:lang w:val="bg-BG"/>
        </w:rPr>
        <w:t>9. Начин и срокове за приемане на проектите:</w:t>
      </w:r>
    </w:p>
    <w:p w:rsidR="003558BD" w:rsidRPr="005E3C1F" w:rsidRDefault="003558BD">
      <w:pPr>
        <w:spacing w:after="0" w:line="240" w:lineRule="auto"/>
        <w:jc w:val="both"/>
        <w:rPr>
          <w:rFonts w:ascii="Calibri" w:eastAsia="Calibri" w:hAnsi="Calibri" w:cs="Calibri"/>
          <w:sz w:val="24"/>
          <w:shd w:val="clear" w:color="auto" w:fill="FFFFFF"/>
          <w:lang w:val="bg-BG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78"/>
      </w:tblGrid>
      <w:tr w:rsidR="003558BD" w:rsidRPr="005E3C1F" w:rsidTr="007342AE">
        <w:trPr>
          <w:trHeight w:val="2888"/>
        </w:trPr>
        <w:tc>
          <w:tcPr>
            <w:tcW w:w="9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8BD" w:rsidRPr="005E3C1F" w:rsidRDefault="007342AE">
            <w:pPr>
              <w:spacing w:after="0" w:line="240" w:lineRule="auto"/>
              <w:rPr>
                <w:rFonts w:ascii="Calibri" w:eastAsia="Calibri" w:hAnsi="Calibri" w:cs="Calibri"/>
                <w:sz w:val="24"/>
                <w:shd w:val="clear" w:color="auto" w:fill="FFFFFF"/>
                <w:lang w:val="bg-BG"/>
              </w:rPr>
            </w:pPr>
            <w:r w:rsidRPr="005E3C1F">
              <w:rPr>
                <w:rFonts w:ascii="Calibri" w:eastAsia="Calibri" w:hAnsi="Calibri" w:cs="Calibri"/>
                <w:sz w:val="24"/>
                <w:shd w:val="clear" w:color="auto" w:fill="FFFFFF"/>
                <w:lang w:val="bg-BG"/>
              </w:rPr>
              <w:t xml:space="preserve">Проектните предложения ще се приемат по електронната поща на адрес </w:t>
            </w:r>
          </w:p>
          <w:p w:rsidR="003558BD" w:rsidRPr="005E3C1F" w:rsidRDefault="0034413A">
            <w:pPr>
              <w:spacing w:after="0" w:line="240" w:lineRule="auto"/>
              <w:rPr>
                <w:rFonts w:ascii="Calibri" w:eastAsia="Calibri" w:hAnsi="Calibri" w:cs="Calibri"/>
                <w:sz w:val="24"/>
                <w:shd w:val="clear" w:color="auto" w:fill="FFFFFF"/>
                <w:lang w:val="bg-BG"/>
              </w:rPr>
            </w:pPr>
            <w:r w:rsidRPr="005E3C1F">
              <w:rPr>
                <w:rFonts w:ascii="Calibri" w:eastAsia="Calibri" w:hAnsi="Calibri" w:cs="Calibri"/>
                <w:sz w:val="24"/>
                <w:shd w:val="clear" w:color="auto" w:fill="FFFFFF"/>
                <w:lang w:val="bg-BG"/>
              </w:rPr>
              <w:t>bul_oda_serbia@mfa.bg</w:t>
            </w:r>
          </w:p>
          <w:p w:rsidR="003558BD" w:rsidRPr="005E3C1F" w:rsidRDefault="003558BD">
            <w:pPr>
              <w:spacing w:after="0" w:line="240" w:lineRule="auto"/>
              <w:rPr>
                <w:rFonts w:ascii="Calibri" w:eastAsia="Calibri" w:hAnsi="Calibri" w:cs="Calibri"/>
                <w:sz w:val="24"/>
                <w:shd w:val="clear" w:color="auto" w:fill="FFFFFF"/>
                <w:lang w:val="bg-BG"/>
              </w:rPr>
            </w:pPr>
          </w:p>
          <w:p w:rsidR="003558BD" w:rsidRPr="005E3C1F" w:rsidRDefault="00021AF7">
            <w:pPr>
              <w:spacing w:after="0" w:line="240" w:lineRule="auto"/>
              <w:rPr>
                <w:rFonts w:ascii="Calibri" w:eastAsia="Calibri" w:hAnsi="Calibri" w:cs="Calibri"/>
                <w:sz w:val="24"/>
                <w:shd w:val="clear" w:color="auto" w:fill="FFFFFF"/>
                <w:lang w:val="bg-BG"/>
              </w:rPr>
            </w:pPr>
            <w:r w:rsidRPr="005E3C1F">
              <w:rPr>
                <w:rFonts w:ascii="Calibri" w:eastAsia="Calibri" w:hAnsi="Calibri" w:cs="Calibri"/>
                <w:sz w:val="24"/>
                <w:shd w:val="clear" w:color="auto" w:fill="FFFFFF"/>
                <w:lang w:val="bg-BG"/>
              </w:rPr>
              <w:t xml:space="preserve">Проектните предложения трябва задължително да </w:t>
            </w:r>
            <w:r w:rsidR="007342AE" w:rsidRPr="005E3C1F">
              <w:rPr>
                <w:rFonts w:ascii="Calibri" w:eastAsia="Calibri" w:hAnsi="Calibri" w:cs="Calibri"/>
                <w:sz w:val="24"/>
                <w:shd w:val="clear" w:color="auto" w:fill="FFFFFF"/>
                <w:lang w:val="bg-BG"/>
              </w:rPr>
              <w:t>бъдат изпращани</w:t>
            </w:r>
            <w:r w:rsidRPr="005E3C1F">
              <w:rPr>
                <w:rFonts w:ascii="Calibri" w:eastAsia="Calibri" w:hAnsi="Calibri" w:cs="Calibri"/>
                <w:sz w:val="24"/>
                <w:shd w:val="clear" w:color="auto" w:fill="FFFFFF"/>
                <w:lang w:val="bg-BG"/>
              </w:rPr>
              <w:t xml:space="preserve"> като два отделни </w:t>
            </w:r>
            <w:r w:rsidR="007342AE" w:rsidRPr="005E3C1F">
              <w:rPr>
                <w:rFonts w:ascii="Calibri" w:eastAsia="Calibri" w:hAnsi="Calibri" w:cs="Calibri"/>
                <w:sz w:val="24"/>
                <w:shd w:val="clear" w:color="auto" w:fill="FFFFFF"/>
                <w:lang w:val="bg-BG"/>
              </w:rPr>
              <w:t>файла - /1</w:t>
            </w:r>
            <w:r w:rsidRPr="005E3C1F">
              <w:rPr>
                <w:rFonts w:ascii="Calibri" w:eastAsia="Calibri" w:hAnsi="Calibri" w:cs="Calibri"/>
                <w:sz w:val="24"/>
                <w:shd w:val="clear" w:color="auto" w:fill="FFFFFF"/>
                <w:lang w:val="bg-BG"/>
              </w:rPr>
              <w:t>/ във</w:t>
            </w:r>
            <w:r w:rsidR="007342AE" w:rsidRPr="005E3C1F">
              <w:rPr>
                <w:rFonts w:ascii="Calibri" w:eastAsia="Calibri" w:hAnsi="Calibri" w:cs="Calibri"/>
                <w:sz w:val="24"/>
                <w:shd w:val="clear" w:color="auto" w:fill="FFFFFF"/>
                <w:lang w:val="bg-BG"/>
              </w:rPr>
              <w:t xml:space="preserve"> </w:t>
            </w:r>
            <w:r w:rsidRPr="005E3C1F">
              <w:rPr>
                <w:rFonts w:ascii="Calibri" w:eastAsia="Calibri" w:hAnsi="Calibri" w:cs="Calibri"/>
                <w:sz w:val="24"/>
                <w:shd w:val="clear" w:color="auto" w:fill="FFFFFF"/>
                <w:lang w:val="bg-BG"/>
              </w:rPr>
              <w:t>формат W</w:t>
            </w:r>
            <w:r w:rsidR="007342AE" w:rsidRPr="005E3C1F">
              <w:rPr>
                <w:rFonts w:ascii="Calibri" w:eastAsia="Calibri" w:hAnsi="Calibri" w:cs="Calibri"/>
                <w:sz w:val="24"/>
                <w:shd w:val="clear" w:color="auto" w:fill="FFFFFF"/>
                <w:lang w:val="bg-BG"/>
              </w:rPr>
              <w:t>ord</w:t>
            </w:r>
            <w:r w:rsidRPr="005E3C1F">
              <w:rPr>
                <w:rFonts w:ascii="Calibri" w:eastAsia="Calibri" w:hAnsi="Calibri" w:cs="Calibri"/>
                <w:sz w:val="24"/>
                <w:shd w:val="clear" w:color="auto" w:fill="FFFFFF"/>
                <w:lang w:val="bg-BG"/>
              </w:rPr>
              <w:t xml:space="preserve"> </w:t>
            </w:r>
            <w:r w:rsidR="007342AE" w:rsidRPr="005E3C1F">
              <w:rPr>
                <w:rFonts w:ascii="Calibri" w:eastAsia="Calibri" w:hAnsi="Calibri" w:cs="Calibri"/>
                <w:sz w:val="24"/>
                <w:shd w:val="clear" w:color="auto" w:fill="FFFFFF"/>
                <w:lang w:val="bg-BG"/>
              </w:rPr>
              <w:t>и /2/ в</w:t>
            </w:r>
            <w:r w:rsidRPr="005E3C1F">
              <w:rPr>
                <w:rFonts w:ascii="Calibri" w:eastAsia="Calibri" w:hAnsi="Calibri" w:cs="Calibri"/>
                <w:sz w:val="24"/>
                <w:shd w:val="clear" w:color="auto" w:fill="FFFFFF"/>
                <w:lang w:val="bg-BG"/>
              </w:rPr>
              <w:t>ъв</w:t>
            </w:r>
            <w:r w:rsidR="007342AE" w:rsidRPr="005E3C1F">
              <w:rPr>
                <w:rFonts w:ascii="Calibri" w:eastAsia="Calibri" w:hAnsi="Calibri" w:cs="Calibri"/>
                <w:sz w:val="24"/>
                <w:shd w:val="clear" w:color="auto" w:fill="FFFFFF"/>
                <w:lang w:val="bg-BG"/>
              </w:rPr>
              <w:t xml:space="preserve"> </w:t>
            </w:r>
            <w:r w:rsidRPr="005E3C1F">
              <w:rPr>
                <w:rFonts w:ascii="Calibri" w:eastAsia="Calibri" w:hAnsi="Calibri" w:cs="Calibri"/>
                <w:sz w:val="24"/>
                <w:shd w:val="clear" w:color="auto" w:fill="FFFFFF"/>
                <w:lang w:val="bg-BG"/>
              </w:rPr>
              <w:t>формат PDF</w:t>
            </w:r>
            <w:r w:rsidR="007342AE" w:rsidRPr="005E3C1F">
              <w:rPr>
                <w:rFonts w:ascii="Calibri" w:eastAsia="Calibri" w:hAnsi="Calibri" w:cs="Calibri"/>
                <w:sz w:val="24"/>
                <w:shd w:val="clear" w:color="auto" w:fill="FFFFFF"/>
                <w:lang w:val="bg-BG"/>
              </w:rPr>
              <w:t xml:space="preserve"> </w:t>
            </w:r>
            <w:r w:rsidRPr="005E3C1F">
              <w:rPr>
                <w:rFonts w:ascii="Calibri" w:eastAsia="Calibri" w:hAnsi="Calibri" w:cs="Calibri"/>
                <w:sz w:val="24"/>
                <w:shd w:val="clear" w:color="auto" w:fill="FFFFFF"/>
                <w:lang w:val="bg-BG"/>
              </w:rPr>
              <w:t>(</w:t>
            </w:r>
            <w:r w:rsidR="007342AE" w:rsidRPr="005E3C1F">
              <w:rPr>
                <w:rFonts w:ascii="Calibri" w:eastAsia="Calibri" w:hAnsi="Calibri" w:cs="Calibri"/>
                <w:sz w:val="24"/>
                <w:shd w:val="clear" w:color="auto" w:fill="FFFFFF"/>
                <w:lang w:val="bg-BG"/>
              </w:rPr>
              <w:t>сканиран с подпис и печат</w:t>
            </w:r>
            <w:r w:rsidRPr="005E3C1F">
              <w:rPr>
                <w:rFonts w:ascii="Calibri" w:eastAsia="Calibri" w:hAnsi="Calibri" w:cs="Calibri"/>
                <w:sz w:val="24"/>
                <w:shd w:val="clear" w:color="auto" w:fill="FFFFFF"/>
                <w:lang w:val="bg-BG"/>
              </w:rPr>
              <w:t>)</w:t>
            </w:r>
            <w:r w:rsidR="007342AE" w:rsidRPr="005E3C1F">
              <w:rPr>
                <w:rFonts w:ascii="Calibri" w:eastAsia="Calibri" w:hAnsi="Calibri" w:cs="Calibri"/>
                <w:sz w:val="24"/>
                <w:shd w:val="clear" w:color="auto" w:fill="FFFFFF"/>
                <w:lang w:val="bg-BG"/>
              </w:rPr>
              <w:t>.</w:t>
            </w:r>
          </w:p>
          <w:p w:rsidR="003558BD" w:rsidRPr="005E3C1F" w:rsidRDefault="007342AE">
            <w:pPr>
              <w:spacing w:after="0" w:line="240" w:lineRule="auto"/>
              <w:rPr>
                <w:rFonts w:ascii="Calibri" w:eastAsia="Calibri" w:hAnsi="Calibri" w:cs="Calibri"/>
                <w:sz w:val="24"/>
                <w:shd w:val="clear" w:color="auto" w:fill="FFFFFF"/>
                <w:lang w:val="bg-BG"/>
              </w:rPr>
            </w:pPr>
            <w:r w:rsidRPr="005E3C1F">
              <w:rPr>
                <w:rFonts w:ascii="Calibri" w:eastAsia="Calibri" w:hAnsi="Calibri" w:cs="Calibri"/>
                <w:sz w:val="24"/>
                <w:shd w:val="clear" w:color="auto" w:fill="FFFFFF"/>
                <w:lang w:val="bg-BG"/>
              </w:rPr>
              <w:t> </w:t>
            </w:r>
          </w:p>
          <w:p w:rsidR="003558BD" w:rsidRPr="005E3C1F" w:rsidRDefault="007342AE">
            <w:pPr>
              <w:spacing w:after="0" w:line="240" w:lineRule="auto"/>
              <w:rPr>
                <w:rFonts w:ascii="Calibri" w:eastAsia="Calibri" w:hAnsi="Calibri" w:cs="Calibri"/>
                <w:sz w:val="24"/>
                <w:shd w:val="clear" w:color="auto" w:fill="FFFFFF"/>
                <w:lang w:val="bg-BG"/>
              </w:rPr>
            </w:pPr>
            <w:r w:rsidRPr="005E3C1F">
              <w:rPr>
                <w:rFonts w:ascii="Calibri" w:eastAsia="Calibri" w:hAnsi="Calibri" w:cs="Calibri"/>
                <w:sz w:val="24"/>
                <w:shd w:val="clear" w:color="auto" w:fill="FFFFFF"/>
                <w:lang w:val="bg-BG"/>
              </w:rPr>
              <w:t xml:space="preserve">Проектите следва да бъдат на български или на английски език. </w:t>
            </w:r>
          </w:p>
          <w:p w:rsidR="003558BD" w:rsidRPr="005E3C1F" w:rsidRDefault="007342AE">
            <w:pPr>
              <w:spacing w:after="0" w:line="240" w:lineRule="auto"/>
              <w:rPr>
                <w:rFonts w:ascii="Calibri" w:eastAsia="Calibri" w:hAnsi="Calibri" w:cs="Calibri"/>
                <w:sz w:val="24"/>
                <w:shd w:val="clear" w:color="auto" w:fill="FFFFFF"/>
                <w:lang w:val="bg-BG"/>
              </w:rPr>
            </w:pPr>
            <w:r w:rsidRPr="005E3C1F">
              <w:rPr>
                <w:rFonts w:ascii="Calibri" w:eastAsia="Calibri" w:hAnsi="Calibri" w:cs="Calibri"/>
                <w:sz w:val="24"/>
                <w:shd w:val="clear" w:color="auto" w:fill="FFFFFF"/>
                <w:lang w:val="bg-BG"/>
              </w:rPr>
              <w:t> </w:t>
            </w:r>
          </w:p>
          <w:p w:rsidR="003558BD" w:rsidRPr="005E3C1F" w:rsidRDefault="007342AE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hd w:val="clear" w:color="auto" w:fill="FFFFFF"/>
                <w:lang w:val="bg-BG"/>
              </w:rPr>
            </w:pPr>
            <w:r w:rsidRPr="005E3C1F">
              <w:rPr>
                <w:rFonts w:ascii="Calibri" w:eastAsia="Calibri" w:hAnsi="Calibri" w:cs="Calibri"/>
                <w:b/>
                <w:sz w:val="24"/>
                <w:shd w:val="clear" w:color="auto" w:fill="FFFFFF"/>
                <w:lang w:val="bg-BG"/>
              </w:rPr>
              <w:t>Проектите се приемат в срок до 30 юни 2021 г.</w:t>
            </w:r>
          </w:p>
          <w:p w:rsidR="003558BD" w:rsidRPr="005E3C1F" w:rsidRDefault="003558BD">
            <w:pPr>
              <w:spacing w:after="0" w:line="240" w:lineRule="auto"/>
              <w:rPr>
                <w:rFonts w:ascii="Calibri" w:eastAsia="Calibri" w:hAnsi="Calibri" w:cs="Calibri"/>
                <w:lang w:val="bg-BG"/>
              </w:rPr>
            </w:pPr>
          </w:p>
        </w:tc>
      </w:tr>
    </w:tbl>
    <w:p w:rsidR="003558BD" w:rsidRPr="005E3C1F" w:rsidRDefault="003558BD">
      <w:pPr>
        <w:spacing w:after="0" w:line="240" w:lineRule="auto"/>
        <w:jc w:val="both"/>
        <w:rPr>
          <w:rFonts w:ascii="Calibri" w:eastAsia="Calibri" w:hAnsi="Calibri" w:cs="Calibri"/>
          <w:sz w:val="24"/>
          <w:shd w:val="clear" w:color="auto" w:fill="FFFFFF"/>
          <w:lang w:val="bg-BG"/>
        </w:rPr>
      </w:pPr>
    </w:p>
    <w:p w:rsidR="003558BD" w:rsidRPr="005E3C1F" w:rsidRDefault="007342AE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hd w:val="clear" w:color="auto" w:fill="FFFFFF"/>
          <w:lang w:val="bg-BG"/>
        </w:rPr>
      </w:pPr>
      <w:r w:rsidRPr="005E3C1F">
        <w:rPr>
          <w:rFonts w:ascii="Calibri" w:eastAsia="Calibri" w:hAnsi="Calibri" w:cs="Calibri"/>
          <w:b/>
          <w:sz w:val="24"/>
          <w:shd w:val="clear" w:color="auto" w:fill="FFFFFF"/>
          <w:lang w:val="bg-BG"/>
        </w:rPr>
        <w:t>10. Допълнителна информация:</w:t>
      </w:r>
    </w:p>
    <w:p w:rsidR="003558BD" w:rsidRPr="005E3C1F" w:rsidRDefault="003558BD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hd w:val="clear" w:color="auto" w:fill="FFFFFF"/>
          <w:lang w:val="bg-BG"/>
        </w:rPr>
      </w:pPr>
    </w:p>
    <w:p w:rsidR="003558BD" w:rsidRPr="00076E1E" w:rsidRDefault="007342AE">
      <w:pPr>
        <w:spacing w:after="0" w:line="240" w:lineRule="auto"/>
        <w:jc w:val="both"/>
        <w:rPr>
          <w:rFonts w:ascii="Calibri" w:eastAsia="Calibri" w:hAnsi="Calibri" w:cs="Calibri"/>
          <w:sz w:val="24"/>
          <w:shd w:val="clear" w:color="auto" w:fill="FFFFFF"/>
          <w:lang w:val="bg-BG"/>
        </w:rPr>
      </w:pPr>
      <w:r w:rsidRPr="005E3C1F">
        <w:rPr>
          <w:rFonts w:ascii="Calibri" w:eastAsia="Calibri" w:hAnsi="Calibri" w:cs="Calibri"/>
          <w:sz w:val="24"/>
          <w:shd w:val="clear" w:color="auto" w:fill="FFFFFF"/>
          <w:lang w:val="bg-BG"/>
        </w:rPr>
        <w:t>Кандидатите се уведомяват за резултатите от процедурата по оценяване, подбор и одобрение на проектните предложения в срок до 14 работни дни от приключване на отделните етапи на процедурата. Посолството</w:t>
      </w:r>
      <w:r w:rsidR="003A4796" w:rsidRPr="005E3C1F">
        <w:rPr>
          <w:rFonts w:ascii="Calibri" w:eastAsia="Calibri" w:hAnsi="Calibri" w:cs="Calibri"/>
          <w:sz w:val="24"/>
          <w:szCs w:val="24"/>
          <w:shd w:val="clear" w:color="auto" w:fill="FFFFFF"/>
          <w:lang w:val="bg-BG"/>
        </w:rPr>
        <w:t>/ Генералното консулство на Република България в Република Сърбия</w:t>
      </w:r>
      <w:r w:rsidRPr="005E3C1F">
        <w:rPr>
          <w:rFonts w:ascii="Calibri" w:eastAsia="Calibri" w:hAnsi="Calibri" w:cs="Calibri"/>
          <w:sz w:val="24"/>
          <w:shd w:val="clear" w:color="auto" w:fill="FFFFFF"/>
          <w:lang w:val="bg-BG"/>
        </w:rPr>
        <w:t xml:space="preserve"> няма задължение да информира кандидатите за основанията за одобрение или отхвърляне на постъпилите проектни </w:t>
      </w:r>
      <w:r w:rsidR="003A4796" w:rsidRPr="005E3C1F">
        <w:rPr>
          <w:rFonts w:ascii="Calibri" w:eastAsia="Calibri" w:hAnsi="Calibri" w:cs="Calibri"/>
          <w:sz w:val="24"/>
          <w:shd w:val="clear" w:color="auto" w:fill="FFFFFF"/>
          <w:lang w:val="bg-BG"/>
        </w:rPr>
        <w:t>предложения.</w:t>
      </w:r>
    </w:p>
    <w:p w:rsidR="006F6C36" w:rsidRPr="00076E1E" w:rsidRDefault="007342AE">
      <w:pPr>
        <w:spacing w:after="160" w:line="259" w:lineRule="auto"/>
        <w:rPr>
          <w:rFonts w:ascii="Calibri" w:eastAsia="Calibri" w:hAnsi="Calibri" w:cs="Calibri"/>
          <w:sz w:val="24"/>
          <w:lang w:val="bg-BG"/>
        </w:rPr>
      </w:pPr>
      <w:r w:rsidRPr="00076E1E">
        <w:rPr>
          <w:rFonts w:ascii="Calibri" w:eastAsia="Calibri" w:hAnsi="Calibri" w:cs="Calibri"/>
          <w:sz w:val="24"/>
          <w:lang w:val="bg-BG"/>
        </w:rPr>
        <w:t xml:space="preserve"> </w:t>
      </w:r>
    </w:p>
    <w:p w:rsidR="006F6C36" w:rsidRPr="00076E1E" w:rsidRDefault="006F6C36">
      <w:pPr>
        <w:rPr>
          <w:rFonts w:ascii="Calibri" w:eastAsia="Calibri" w:hAnsi="Calibri" w:cs="Calibri"/>
          <w:sz w:val="24"/>
          <w:lang w:val="bg-BG"/>
        </w:rPr>
      </w:pPr>
      <w:r w:rsidRPr="00076E1E">
        <w:rPr>
          <w:rFonts w:ascii="Calibri" w:eastAsia="Calibri" w:hAnsi="Calibri" w:cs="Calibri"/>
          <w:sz w:val="24"/>
          <w:lang w:val="bg-BG"/>
        </w:rPr>
        <w:br w:type="page"/>
      </w:r>
    </w:p>
    <w:p w:rsidR="003558BD" w:rsidRPr="00076E1E" w:rsidRDefault="003558BD">
      <w:pPr>
        <w:spacing w:after="160" w:line="259" w:lineRule="auto"/>
        <w:rPr>
          <w:rFonts w:ascii="Calibri" w:eastAsia="Calibri" w:hAnsi="Calibri" w:cs="Calibri"/>
          <w:sz w:val="24"/>
          <w:lang w:val="bg-BG"/>
        </w:rPr>
      </w:pPr>
    </w:p>
    <w:p w:rsidR="008B5921" w:rsidRPr="00BC6297" w:rsidRDefault="008B5921" w:rsidP="008B5921">
      <w:pPr>
        <w:widowControl w:val="0"/>
        <w:overflowPunct w:val="0"/>
        <w:autoSpaceDE w:val="0"/>
        <w:autoSpaceDN w:val="0"/>
        <w:adjustRightInd w:val="0"/>
        <w:spacing w:after="0" w:line="239" w:lineRule="auto"/>
        <w:rPr>
          <w:b/>
          <w:sz w:val="24"/>
          <w:szCs w:val="24"/>
          <w:lang w:val="bg-BG"/>
        </w:rPr>
      </w:pPr>
      <w:r w:rsidRPr="00BC6297">
        <w:rPr>
          <w:b/>
          <w:sz w:val="24"/>
          <w:szCs w:val="24"/>
          <w:lang w:val="bg-BG"/>
        </w:rPr>
        <w:t>Приложение 1</w:t>
      </w:r>
    </w:p>
    <w:p w:rsidR="008B5921" w:rsidRPr="001D4F9E" w:rsidRDefault="008B5921" w:rsidP="008B5921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sz w:val="24"/>
          <w:szCs w:val="24"/>
          <w:lang w:val="ru-RU"/>
        </w:rPr>
      </w:pPr>
    </w:p>
    <w:p w:rsidR="008B5921" w:rsidRDefault="008B5921" w:rsidP="008B5921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b/>
          <w:sz w:val="24"/>
          <w:szCs w:val="24"/>
          <w:lang w:val="bg-BG"/>
        </w:rPr>
      </w:pPr>
      <w:r w:rsidRPr="001D4F9E">
        <w:rPr>
          <w:b/>
          <w:sz w:val="24"/>
          <w:szCs w:val="24"/>
          <w:lang w:val="ru-RU"/>
        </w:rPr>
        <w:t>Постановление № 234 на Министерския съвет от 01.08.2011 г. за политиката на Република България на участие в международното сътрудничество за развитие</w:t>
      </w:r>
      <w:r>
        <w:rPr>
          <w:b/>
          <w:sz w:val="24"/>
          <w:szCs w:val="24"/>
          <w:lang w:val="bg-BG"/>
        </w:rPr>
        <w:t xml:space="preserve"> (извадки)</w:t>
      </w:r>
    </w:p>
    <w:p w:rsidR="008B5921" w:rsidRPr="00BC6297" w:rsidRDefault="008B5921" w:rsidP="008B5921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b/>
          <w:sz w:val="24"/>
          <w:szCs w:val="24"/>
          <w:lang w:val="bg-BG"/>
        </w:rPr>
      </w:pPr>
    </w:p>
    <w:p w:rsidR="008B5921" w:rsidRPr="001D4F9E" w:rsidRDefault="008B5921" w:rsidP="008B5921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sz w:val="24"/>
          <w:szCs w:val="24"/>
          <w:lang w:val="ru-RU"/>
        </w:rPr>
      </w:pPr>
    </w:p>
    <w:p w:rsidR="008B5921" w:rsidRPr="001D4F9E" w:rsidRDefault="008B5921" w:rsidP="008B5921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="Verdana"/>
          <w:sz w:val="24"/>
          <w:szCs w:val="24"/>
          <w:lang w:val="ru-RU"/>
        </w:rPr>
      </w:pPr>
      <w:r w:rsidRPr="00BC6297">
        <w:rPr>
          <w:b/>
          <w:sz w:val="24"/>
          <w:szCs w:val="24"/>
          <w:lang w:val="bg-BG"/>
        </w:rPr>
        <w:t>Чл.23</w:t>
      </w:r>
      <w:r w:rsidRPr="001D4F9E">
        <w:rPr>
          <w:sz w:val="24"/>
          <w:szCs w:val="24"/>
          <w:lang w:val="ru-RU"/>
        </w:rPr>
        <w:t>(</w:t>
      </w:r>
      <w:r w:rsidRPr="001D4F9E">
        <w:rPr>
          <w:b/>
          <w:sz w:val="24"/>
          <w:szCs w:val="24"/>
          <w:lang w:val="ru-RU"/>
        </w:rPr>
        <w:t>3</w:t>
      </w:r>
      <w:r w:rsidRPr="001D4F9E">
        <w:rPr>
          <w:sz w:val="24"/>
          <w:szCs w:val="24"/>
          <w:lang w:val="ru-RU"/>
        </w:rPr>
        <w:t xml:space="preserve">) </w:t>
      </w:r>
      <w:r w:rsidRPr="001D4F9E">
        <w:rPr>
          <w:rFonts w:cs="Verdana"/>
          <w:b/>
          <w:sz w:val="24"/>
          <w:szCs w:val="24"/>
          <w:lang w:val="ru-RU"/>
        </w:rPr>
        <w:t>Не може да кандидатства за участие в предоставяне на помощ за развитие юридическо лице, което</w:t>
      </w:r>
      <w:r w:rsidRPr="001D4F9E">
        <w:rPr>
          <w:rFonts w:cs="Verdana"/>
          <w:sz w:val="24"/>
          <w:szCs w:val="24"/>
          <w:lang w:val="ru-RU"/>
        </w:rPr>
        <w:t xml:space="preserve">: </w:t>
      </w:r>
    </w:p>
    <w:p w:rsidR="008B5921" w:rsidRPr="001D4F9E" w:rsidRDefault="008B5921" w:rsidP="008B5921">
      <w:pPr>
        <w:widowControl w:val="0"/>
        <w:autoSpaceDE w:val="0"/>
        <w:autoSpaceDN w:val="0"/>
        <w:adjustRightInd w:val="0"/>
        <w:spacing w:after="0" w:line="1" w:lineRule="exact"/>
        <w:rPr>
          <w:sz w:val="24"/>
          <w:szCs w:val="24"/>
          <w:lang w:val="ru-RU"/>
        </w:rPr>
      </w:pPr>
    </w:p>
    <w:p w:rsidR="008B5921" w:rsidRPr="001D4F9E" w:rsidRDefault="008B5921" w:rsidP="008B5921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224"/>
        <w:jc w:val="both"/>
        <w:rPr>
          <w:rFonts w:cs="Verdana"/>
          <w:sz w:val="24"/>
          <w:szCs w:val="24"/>
          <w:lang w:val="ru-RU"/>
        </w:rPr>
      </w:pPr>
    </w:p>
    <w:p w:rsidR="008B5921" w:rsidRPr="00BC6297" w:rsidRDefault="008B5921" w:rsidP="008B5921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</w:rPr>
      </w:pPr>
      <w:r w:rsidRPr="00BC6297">
        <w:rPr>
          <w:rFonts w:cs="Verdana"/>
          <w:sz w:val="24"/>
          <w:szCs w:val="24"/>
        </w:rPr>
        <w:t xml:space="preserve">е обявено в несъстоятелност; </w:t>
      </w:r>
    </w:p>
    <w:p w:rsidR="008B5921" w:rsidRPr="001D4F9E" w:rsidRDefault="008B5921" w:rsidP="008B5921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ru-RU"/>
        </w:rPr>
      </w:pPr>
      <w:r w:rsidRPr="001D4F9E">
        <w:rPr>
          <w:rFonts w:cs="Verdana"/>
          <w:sz w:val="24"/>
          <w:szCs w:val="24"/>
          <w:lang w:val="ru-RU"/>
        </w:rPr>
        <w:t xml:space="preserve">е в производство по ликвидация или се намира в подобна процедура съгласно националните закони и подзаконови актове; </w:t>
      </w:r>
    </w:p>
    <w:p w:rsidR="008B5921" w:rsidRPr="001D4F9E" w:rsidRDefault="008B5921" w:rsidP="008B5921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ru-RU"/>
        </w:rPr>
      </w:pPr>
      <w:r w:rsidRPr="001D4F9E">
        <w:rPr>
          <w:rFonts w:cs="Verdana"/>
          <w:sz w:val="24"/>
          <w:szCs w:val="24"/>
          <w:lang w:val="ru-RU"/>
        </w:rPr>
        <w:t xml:space="preserve">е в открито производство по несъстоятелност или е сключило извънсъдебно споразумение с кредиторите си по смисъла на чл. 740 от Търговския закон, а в случай че кандидат е чуждестранно лице - се намира в подобна процедура съгласно националните закони и подзаконови актове, включително когато неговата дейност е под разпореждане на съда, или е преустановило дейността си; </w:t>
      </w:r>
    </w:p>
    <w:p w:rsidR="008B5921" w:rsidRPr="001D4F9E" w:rsidRDefault="008B5921" w:rsidP="008B5921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ru-RU"/>
        </w:rPr>
      </w:pPr>
      <w:r w:rsidRPr="001D4F9E">
        <w:rPr>
          <w:rFonts w:cs="Verdana"/>
          <w:sz w:val="24"/>
          <w:szCs w:val="24"/>
          <w:lang w:val="ru-RU"/>
        </w:rPr>
        <w:t xml:space="preserve">е лишено от правото да упражнява определена професия или дейност съгласно законодателството на държавата, в която е извършено нарушението; </w:t>
      </w:r>
    </w:p>
    <w:p w:rsidR="008B5921" w:rsidRPr="001D4F9E" w:rsidRDefault="008B5921" w:rsidP="008B5921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ru-RU"/>
        </w:rPr>
      </w:pPr>
      <w:r w:rsidRPr="001D4F9E">
        <w:rPr>
          <w:rFonts w:cs="Verdana"/>
          <w:sz w:val="24"/>
          <w:szCs w:val="24"/>
          <w:lang w:val="ru-RU"/>
        </w:rPr>
        <w:t xml:space="preserve">има парични задължения към държавата или към община по смисъла на чл. 162, ал. 2 от Данъчно-осигурителния процесуален кодекс, установени с влязъл в сила акт на компетентен орган, освен ако е допуснато разсрочване или отсрочване на задълженията, или парични задължения, свързани с плащането на вноски за социално осигуряване или данъци съгласно правните норми на държавата, в която е установено; </w:t>
      </w:r>
    </w:p>
    <w:p w:rsidR="008B5921" w:rsidRPr="001D4F9E" w:rsidRDefault="008B5921" w:rsidP="008B5921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ru-RU"/>
        </w:rPr>
      </w:pPr>
      <w:r w:rsidRPr="001D4F9E">
        <w:rPr>
          <w:rFonts w:cs="Verdana"/>
          <w:sz w:val="24"/>
          <w:szCs w:val="24"/>
          <w:lang w:val="ru-RU"/>
        </w:rPr>
        <w:t xml:space="preserve">има наличие на непогасени частни задължения към държавата, изброени в чл. 3, ал. 7 от Закона за Националната агенция за приходите. </w:t>
      </w:r>
    </w:p>
    <w:p w:rsidR="008B5921" w:rsidRPr="001D4F9E" w:rsidRDefault="008B5921" w:rsidP="008B5921">
      <w:pPr>
        <w:widowControl w:val="0"/>
        <w:autoSpaceDE w:val="0"/>
        <w:autoSpaceDN w:val="0"/>
        <w:adjustRightInd w:val="0"/>
        <w:spacing w:after="0" w:line="40" w:lineRule="exact"/>
        <w:rPr>
          <w:rFonts w:cs="Verdana"/>
          <w:sz w:val="24"/>
          <w:szCs w:val="24"/>
          <w:lang w:val="ru-RU"/>
        </w:rPr>
      </w:pPr>
    </w:p>
    <w:p w:rsidR="008B5921" w:rsidRPr="001D4F9E" w:rsidRDefault="008B5921" w:rsidP="008B5921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4"/>
        <w:jc w:val="both"/>
        <w:rPr>
          <w:rFonts w:cs="Verdana"/>
          <w:sz w:val="24"/>
          <w:szCs w:val="24"/>
          <w:lang w:val="ru-RU"/>
        </w:rPr>
      </w:pPr>
    </w:p>
    <w:p w:rsidR="008B5921" w:rsidRPr="001D4F9E" w:rsidRDefault="008B5921" w:rsidP="008B5921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4"/>
        <w:jc w:val="both"/>
        <w:rPr>
          <w:rFonts w:cs="Verdana"/>
          <w:sz w:val="24"/>
          <w:szCs w:val="24"/>
          <w:lang w:val="ru-RU"/>
        </w:rPr>
      </w:pPr>
      <w:r w:rsidRPr="001D4F9E">
        <w:rPr>
          <w:rFonts w:cs="Verdana"/>
          <w:b/>
          <w:sz w:val="24"/>
          <w:szCs w:val="24"/>
          <w:lang w:val="ru-RU"/>
        </w:rPr>
        <w:t>(4) Не може да кандидатства за участие в предоставянето на помощ за развитие юридическо лице, член на чийто управителен орган</w:t>
      </w:r>
      <w:r w:rsidRPr="001D4F9E">
        <w:rPr>
          <w:rFonts w:cs="Verdana"/>
          <w:sz w:val="24"/>
          <w:szCs w:val="24"/>
          <w:lang w:val="ru-RU"/>
        </w:rPr>
        <w:t xml:space="preserve">: </w:t>
      </w:r>
    </w:p>
    <w:p w:rsidR="008B5921" w:rsidRPr="001D4F9E" w:rsidRDefault="008B5921" w:rsidP="008B5921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4"/>
        <w:jc w:val="both"/>
        <w:rPr>
          <w:rFonts w:cs="Verdana"/>
          <w:sz w:val="24"/>
          <w:szCs w:val="24"/>
          <w:lang w:val="ru-RU"/>
        </w:rPr>
      </w:pPr>
    </w:p>
    <w:p w:rsidR="008B5921" w:rsidRPr="001D4F9E" w:rsidRDefault="008B5921" w:rsidP="008B5921">
      <w:pPr>
        <w:widowControl w:val="0"/>
        <w:autoSpaceDE w:val="0"/>
        <w:autoSpaceDN w:val="0"/>
        <w:adjustRightInd w:val="0"/>
        <w:spacing w:after="0" w:line="1" w:lineRule="exact"/>
        <w:rPr>
          <w:rFonts w:cs="Verdana"/>
          <w:sz w:val="24"/>
          <w:szCs w:val="24"/>
          <w:lang w:val="ru-RU"/>
        </w:rPr>
      </w:pPr>
    </w:p>
    <w:p w:rsidR="008B5921" w:rsidRPr="001D4F9E" w:rsidRDefault="008B5921" w:rsidP="008B5921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ru-RU"/>
        </w:rPr>
      </w:pPr>
      <w:r w:rsidRPr="001D4F9E">
        <w:rPr>
          <w:rFonts w:cs="Verdana"/>
          <w:sz w:val="24"/>
          <w:szCs w:val="24"/>
          <w:lang w:val="ru-RU"/>
        </w:rPr>
        <w:t xml:space="preserve">е осъждан с влязла в сила присъда за престъпление от общ характер; </w:t>
      </w:r>
    </w:p>
    <w:p w:rsidR="008B5921" w:rsidRPr="001D4F9E" w:rsidRDefault="008B5921" w:rsidP="008B5921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ru-RU"/>
        </w:rPr>
      </w:pPr>
      <w:r w:rsidRPr="001D4F9E">
        <w:rPr>
          <w:rFonts w:cs="Verdana"/>
          <w:sz w:val="24"/>
          <w:szCs w:val="24"/>
          <w:lang w:val="ru-RU"/>
        </w:rPr>
        <w:t xml:space="preserve">не е изпълнил задълженията си, свързани с плащане на вноски за социално осигуряване или плащане на данъци в съответствие с приложимото към лицето законодателство; </w:t>
      </w:r>
    </w:p>
    <w:p w:rsidR="008B5921" w:rsidRPr="001D4F9E" w:rsidRDefault="008B5921" w:rsidP="008B5921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ru-RU"/>
        </w:rPr>
      </w:pPr>
      <w:r w:rsidRPr="001D4F9E">
        <w:rPr>
          <w:rFonts w:cs="Verdana"/>
          <w:sz w:val="24"/>
          <w:szCs w:val="24"/>
          <w:lang w:val="ru-RU"/>
        </w:rPr>
        <w:t xml:space="preserve">е предоставил умишлено документи с невярно съдържание при осигуряване на информация, изискана като условие за финансиране на дейности по линия на помощта за развитие, или не е предоставил такава информация; </w:t>
      </w:r>
    </w:p>
    <w:p w:rsidR="008B5921" w:rsidRPr="001D4F9E" w:rsidRDefault="008B5921" w:rsidP="008B5921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ru-RU"/>
        </w:rPr>
      </w:pPr>
      <w:r w:rsidRPr="001D4F9E">
        <w:rPr>
          <w:rFonts w:cs="Verdana"/>
          <w:sz w:val="24"/>
          <w:szCs w:val="24"/>
          <w:lang w:val="ru-RU"/>
        </w:rPr>
        <w:t xml:space="preserve">е лишен от правото да упражнява определена професия или дейност съгласно законодателството на държавата, в която е извършено нарушението; </w:t>
      </w:r>
    </w:p>
    <w:p w:rsidR="008B5921" w:rsidRPr="001D4F9E" w:rsidRDefault="008B5921" w:rsidP="008B5921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ru-RU"/>
        </w:rPr>
      </w:pPr>
      <w:r w:rsidRPr="001D4F9E">
        <w:rPr>
          <w:rFonts w:cs="Verdana"/>
          <w:sz w:val="24"/>
          <w:szCs w:val="24"/>
          <w:lang w:val="ru-RU"/>
        </w:rPr>
        <w:t xml:space="preserve">е юридическо лице, за което е налице обстоятелство по ал. 3; </w:t>
      </w:r>
    </w:p>
    <w:p w:rsidR="008B5921" w:rsidRPr="00F75440" w:rsidRDefault="008B5921" w:rsidP="008B5921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ru-RU"/>
        </w:rPr>
      </w:pPr>
      <w:r w:rsidRPr="00F75440">
        <w:rPr>
          <w:rFonts w:cs="Verdana"/>
          <w:sz w:val="24"/>
          <w:szCs w:val="24"/>
          <w:lang w:val="ru-RU"/>
        </w:rPr>
        <w:lastRenderedPageBreak/>
        <w:t>има наличие на непогасени частни задължения към държавата, изброени в чл. 3, ал. 7 от Закона за Националната агенция за приходите.</w:t>
      </w:r>
    </w:p>
    <w:p w:rsidR="008B5921" w:rsidRPr="001D4F9E" w:rsidRDefault="008B5921" w:rsidP="008B5921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4"/>
        <w:jc w:val="both"/>
        <w:rPr>
          <w:rFonts w:cs="Verdana"/>
          <w:b/>
          <w:sz w:val="24"/>
          <w:szCs w:val="24"/>
          <w:lang w:val="ru-RU"/>
        </w:rPr>
      </w:pPr>
      <w:r w:rsidRPr="001D4F9E">
        <w:rPr>
          <w:rFonts w:cs="Verdana"/>
          <w:b/>
          <w:sz w:val="24"/>
          <w:szCs w:val="24"/>
          <w:lang w:val="ru-RU"/>
        </w:rPr>
        <w:t xml:space="preserve">(6) Когато членове на управителните органи са юридически лица, изискванията на ал. 5 се отнасят до техните представители в съответните управителни органи. </w:t>
      </w:r>
    </w:p>
    <w:p w:rsidR="008B5921" w:rsidRPr="001D4F9E" w:rsidRDefault="008B5921" w:rsidP="008B5921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4"/>
        <w:jc w:val="both"/>
        <w:rPr>
          <w:rFonts w:cs="Verdana"/>
          <w:sz w:val="24"/>
          <w:szCs w:val="24"/>
          <w:lang w:val="ru-RU"/>
        </w:rPr>
      </w:pPr>
    </w:p>
    <w:p w:rsidR="008B5921" w:rsidRPr="001D4F9E" w:rsidRDefault="008B5921" w:rsidP="008B5921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4"/>
        <w:jc w:val="both"/>
        <w:rPr>
          <w:rFonts w:cs="Verdana"/>
          <w:sz w:val="24"/>
          <w:szCs w:val="24"/>
          <w:lang w:val="ru-RU"/>
        </w:rPr>
      </w:pPr>
      <w:r w:rsidRPr="001D4F9E">
        <w:rPr>
          <w:rFonts w:cs="Verdana"/>
          <w:b/>
          <w:sz w:val="24"/>
          <w:szCs w:val="24"/>
          <w:lang w:val="ru-RU"/>
        </w:rPr>
        <w:t>(7) Не могат да кандидатстват за участие в предоставянето на помощ за развитие лица</w:t>
      </w:r>
      <w:r w:rsidRPr="001D4F9E">
        <w:rPr>
          <w:rFonts w:cs="Verdana"/>
          <w:sz w:val="24"/>
          <w:szCs w:val="24"/>
          <w:lang w:val="ru-RU"/>
        </w:rPr>
        <w:t xml:space="preserve">: </w:t>
      </w:r>
    </w:p>
    <w:p w:rsidR="008B5921" w:rsidRPr="001D4F9E" w:rsidRDefault="008B5921" w:rsidP="008B5921">
      <w:pPr>
        <w:widowControl w:val="0"/>
        <w:autoSpaceDE w:val="0"/>
        <w:autoSpaceDN w:val="0"/>
        <w:adjustRightInd w:val="0"/>
        <w:spacing w:after="0" w:line="39" w:lineRule="exact"/>
        <w:rPr>
          <w:rFonts w:cs="Verdana"/>
          <w:sz w:val="24"/>
          <w:szCs w:val="24"/>
          <w:lang w:val="ru-RU"/>
        </w:rPr>
      </w:pPr>
    </w:p>
    <w:p w:rsidR="008B5921" w:rsidRPr="00F75440" w:rsidRDefault="008B5921" w:rsidP="008B5921">
      <w:pPr>
        <w:pStyle w:val="ListParagraph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ind w:left="714" w:hanging="357"/>
        <w:contextualSpacing w:val="0"/>
        <w:jc w:val="both"/>
        <w:rPr>
          <w:rFonts w:ascii="Cambria" w:hAnsi="Cambria" w:cs="Verdana"/>
          <w:lang w:val="ru-RU"/>
        </w:rPr>
      </w:pPr>
      <w:r w:rsidRPr="00F75440">
        <w:rPr>
          <w:rFonts w:ascii="Cambria" w:hAnsi="Cambria" w:cs="Verdana"/>
          <w:lang w:val="ru-RU"/>
        </w:rPr>
        <w:t xml:space="preserve">при които член на управителен или контролен орган, както и временно изпълняващ такава длъжност, включително прокурист или търговски пълномощник, е свързано лице по смисъла на § 1, т. 1 от допълнителната разпоредба на Закона за предотвратяване и установяване на конфликт на интереси с ведомството, администриращо съответния проект, или със служители на ръководна длъжност в неговата организация; </w:t>
      </w:r>
    </w:p>
    <w:p w:rsidR="008B5921" w:rsidRPr="00F75440" w:rsidRDefault="008B5921" w:rsidP="008B5921">
      <w:pPr>
        <w:pStyle w:val="ListParagraph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ind w:left="714" w:hanging="357"/>
        <w:contextualSpacing w:val="0"/>
        <w:jc w:val="both"/>
        <w:rPr>
          <w:rFonts w:ascii="Cambria" w:hAnsi="Cambria" w:cs="Verdana"/>
          <w:lang w:val="ru-RU"/>
        </w:rPr>
      </w:pPr>
      <w:r w:rsidRPr="00F75440">
        <w:rPr>
          <w:rFonts w:ascii="Cambria" w:hAnsi="Cambria" w:cs="Verdana"/>
          <w:lang w:val="ru-RU"/>
        </w:rPr>
        <w:t xml:space="preserve">които са сключили договор с лице по чл. 21 или 22 от Закона за предотвратяване и установяване на конфликт на интереси. </w:t>
      </w:r>
    </w:p>
    <w:p w:rsidR="008B5921" w:rsidRPr="001D4F9E" w:rsidRDefault="008B5921" w:rsidP="008B5921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  <w:lang w:val="ru-RU"/>
        </w:rPr>
      </w:pPr>
    </w:p>
    <w:p w:rsidR="008B5921" w:rsidRDefault="008B5921">
      <w:pPr>
        <w:rPr>
          <w:rFonts w:ascii="Calibri Light" w:eastAsia="Calibri Light" w:hAnsi="Calibri Light" w:cs="Calibri Light"/>
          <w:b/>
          <w:sz w:val="27"/>
          <w:lang w:val="bg-BG"/>
        </w:rPr>
      </w:pPr>
      <w:r>
        <w:rPr>
          <w:rFonts w:ascii="Calibri Light" w:eastAsia="Calibri Light" w:hAnsi="Calibri Light" w:cs="Calibri Light"/>
          <w:b/>
          <w:sz w:val="27"/>
          <w:lang w:val="bg-BG"/>
        </w:rPr>
        <w:br w:type="page"/>
      </w:r>
    </w:p>
    <w:p w:rsidR="003558BD" w:rsidRPr="00076E1E" w:rsidRDefault="007342AE">
      <w:pPr>
        <w:spacing w:after="160" w:line="259" w:lineRule="auto"/>
        <w:rPr>
          <w:rFonts w:ascii="Calibri Light" w:eastAsia="Calibri Light" w:hAnsi="Calibri Light" w:cs="Calibri Light"/>
          <w:b/>
          <w:sz w:val="27"/>
          <w:lang w:val="bg-BG"/>
        </w:rPr>
      </w:pPr>
      <w:r w:rsidRPr="00076E1E">
        <w:rPr>
          <w:rFonts w:ascii="Calibri Light" w:eastAsia="Calibri Light" w:hAnsi="Calibri Light" w:cs="Calibri Light"/>
          <w:b/>
          <w:sz w:val="27"/>
          <w:lang w:val="bg-BG"/>
        </w:rPr>
        <w:lastRenderedPageBreak/>
        <w:t xml:space="preserve">Приложение </w:t>
      </w:r>
      <w:r w:rsidRPr="00076E1E">
        <w:rPr>
          <w:rFonts w:ascii="Segoe UI Symbol" w:eastAsia="Segoe UI Symbol" w:hAnsi="Segoe UI Symbol" w:cs="Segoe UI Symbol"/>
          <w:b/>
          <w:sz w:val="27"/>
          <w:lang w:val="bg-BG"/>
        </w:rPr>
        <w:t>№</w:t>
      </w:r>
      <w:r w:rsidRPr="00076E1E">
        <w:rPr>
          <w:rFonts w:ascii="Calibri Light" w:eastAsia="Calibri Light" w:hAnsi="Calibri Light" w:cs="Calibri Light"/>
          <w:b/>
          <w:sz w:val="27"/>
          <w:lang w:val="bg-BG"/>
        </w:rPr>
        <w:t xml:space="preserve"> 2</w:t>
      </w:r>
    </w:p>
    <w:p w:rsidR="003558BD" w:rsidRPr="00076E1E" w:rsidRDefault="003558BD">
      <w:pPr>
        <w:spacing w:after="160" w:line="259" w:lineRule="auto"/>
        <w:rPr>
          <w:rFonts w:ascii="Calibri Light" w:eastAsia="Calibri Light" w:hAnsi="Calibri Light" w:cs="Calibri Light"/>
          <w:b/>
          <w:sz w:val="27"/>
          <w:lang w:val="bg-BG"/>
        </w:rPr>
      </w:pPr>
    </w:p>
    <w:p w:rsidR="007C2EF3" w:rsidRPr="001726A8" w:rsidRDefault="007C2EF3" w:rsidP="007C2EF3">
      <w:pPr>
        <w:jc w:val="center"/>
        <w:rPr>
          <w:rFonts w:ascii="Cambria" w:hAnsi="Cambria"/>
          <w:b/>
          <w:sz w:val="27"/>
          <w:szCs w:val="27"/>
          <w:u w:val="single"/>
          <w:lang w:val="ru-RU"/>
        </w:rPr>
      </w:pPr>
      <w:r w:rsidRPr="007E03E7">
        <w:rPr>
          <w:rFonts w:ascii="Cambria" w:hAnsi="Cambria"/>
          <w:b/>
          <w:sz w:val="27"/>
          <w:szCs w:val="27"/>
          <w:u w:val="single"/>
        </w:rPr>
        <w:t>НАСОКИ ЗА ПУБЛИЧНОСТ И ВИДИМОСТ НА БЪЛГАРСКАТА ПОМОЩ ЗА РАЗВИТИЕ</w:t>
      </w:r>
    </w:p>
    <w:p w:rsidR="007C2EF3" w:rsidRPr="001726A8" w:rsidRDefault="007C2EF3" w:rsidP="007C2EF3">
      <w:pPr>
        <w:jc w:val="center"/>
        <w:rPr>
          <w:rFonts w:ascii="Cambria" w:hAnsi="Cambria"/>
          <w:sz w:val="27"/>
          <w:szCs w:val="27"/>
          <w:lang w:val="ru-RU"/>
        </w:rPr>
      </w:pPr>
    </w:p>
    <w:p w:rsidR="007C2EF3" w:rsidRPr="007E03E7" w:rsidRDefault="007C2EF3" w:rsidP="007C2EF3">
      <w:pPr>
        <w:pStyle w:val="ListParagraph"/>
        <w:numPr>
          <w:ilvl w:val="0"/>
          <w:numId w:val="19"/>
        </w:numPr>
        <w:jc w:val="both"/>
        <w:rPr>
          <w:rFonts w:ascii="Cambria" w:hAnsi="Cambria" w:cs="TimesNewRoman,Bold"/>
          <w:bCs/>
          <w:color w:val="000000"/>
          <w:sz w:val="27"/>
          <w:szCs w:val="27"/>
        </w:rPr>
      </w:pPr>
      <w:r w:rsidRPr="007E03E7">
        <w:rPr>
          <w:rFonts w:ascii="Cambria" w:hAnsi="Cambria" w:cs="TimesNewRoman,Bold"/>
          <w:b/>
          <w:bCs/>
          <w:color w:val="000000"/>
          <w:sz w:val="27"/>
          <w:szCs w:val="27"/>
        </w:rPr>
        <w:t xml:space="preserve">Информационните материали </w:t>
      </w:r>
      <w:r w:rsidRPr="007E03E7">
        <w:rPr>
          <w:rFonts w:ascii="Cambria" w:hAnsi="Cambria" w:cs="TimesNewRoman,Bold"/>
          <w:bCs/>
          <w:color w:val="000000"/>
          <w:sz w:val="27"/>
          <w:szCs w:val="27"/>
        </w:rPr>
        <w:t>използвани при изпълнение на комуникационния план по проекти за развитие</w:t>
      </w:r>
      <w:r w:rsidRPr="001726A8">
        <w:rPr>
          <w:rFonts w:ascii="Cambria" w:hAnsi="Cambria" w:cs="TimesNewRoman,Bold"/>
          <w:bCs/>
          <w:color w:val="000000"/>
          <w:sz w:val="27"/>
          <w:szCs w:val="27"/>
          <w:lang w:val="ru-RU"/>
        </w:rPr>
        <w:t>,</w:t>
      </w:r>
      <w:r w:rsidRPr="007E03E7">
        <w:rPr>
          <w:rFonts w:ascii="Cambria" w:hAnsi="Cambria" w:cs="TimesNewRoman,Bold"/>
          <w:bCs/>
          <w:color w:val="000000"/>
          <w:sz w:val="27"/>
          <w:szCs w:val="27"/>
        </w:rPr>
        <w:t xml:space="preserve"> финансирани със средства по </w:t>
      </w:r>
      <w:r w:rsidRPr="007E03E7">
        <w:rPr>
          <w:rFonts w:ascii="Cambria" w:hAnsi="Cambria" w:cs="TimesNewRoman,Bold"/>
          <w:b/>
          <w:bCs/>
          <w:color w:val="000000"/>
          <w:sz w:val="27"/>
          <w:szCs w:val="27"/>
        </w:rPr>
        <w:t>Българската помощ за развитие</w:t>
      </w:r>
      <w:r w:rsidRPr="007E03E7">
        <w:rPr>
          <w:rFonts w:ascii="Cambria" w:hAnsi="Cambria" w:cs="TimesNewRoman,Bold"/>
          <w:bCs/>
          <w:color w:val="000000"/>
          <w:sz w:val="27"/>
          <w:szCs w:val="27"/>
        </w:rPr>
        <w:t xml:space="preserve">, следва да съдържат </w:t>
      </w:r>
      <w:r w:rsidRPr="007E03E7">
        <w:rPr>
          <w:rFonts w:ascii="Cambria" w:hAnsi="Cambria" w:cs="TimesNewRoman,Bold"/>
          <w:b/>
          <w:bCs/>
          <w:i/>
          <w:color w:val="000000"/>
          <w:sz w:val="27"/>
          <w:szCs w:val="27"/>
        </w:rPr>
        <w:t>следните задължителни елементи на визуализация</w:t>
      </w:r>
      <w:r w:rsidRPr="007E03E7">
        <w:rPr>
          <w:rFonts w:ascii="Cambria" w:hAnsi="Cambria" w:cs="TimesNewRoman,Bold"/>
          <w:bCs/>
          <w:color w:val="000000"/>
          <w:sz w:val="27"/>
          <w:szCs w:val="27"/>
        </w:rPr>
        <w:t>:</w:t>
      </w:r>
    </w:p>
    <w:p w:rsidR="007C2EF3" w:rsidRPr="006A162F" w:rsidRDefault="007C2EF3" w:rsidP="007C2EF3">
      <w:pPr>
        <w:jc w:val="both"/>
        <w:rPr>
          <w:rFonts w:ascii="Cambria" w:hAnsi="Cambria" w:cs="TimesNewRoman,Bold"/>
          <w:bCs/>
          <w:color w:val="000000"/>
          <w:sz w:val="27"/>
          <w:szCs w:val="27"/>
          <w:lang w:val="ru-RU"/>
        </w:rPr>
      </w:pPr>
    </w:p>
    <w:p w:rsidR="007C2EF3" w:rsidRPr="007E03E7" w:rsidRDefault="007C2EF3" w:rsidP="007C2EF3">
      <w:pPr>
        <w:pStyle w:val="ListParagraph"/>
        <w:numPr>
          <w:ilvl w:val="1"/>
          <w:numId w:val="20"/>
        </w:numPr>
        <w:tabs>
          <w:tab w:val="left" w:pos="180"/>
        </w:tabs>
        <w:jc w:val="both"/>
        <w:rPr>
          <w:rFonts w:ascii="Cambria" w:hAnsi="Cambria" w:cs="TimesNewRoman,Bold"/>
          <w:bCs/>
          <w:color w:val="000000"/>
          <w:sz w:val="27"/>
          <w:szCs w:val="27"/>
        </w:rPr>
      </w:pPr>
      <w:r w:rsidRPr="007E03E7">
        <w:rPr>
          <w:rFonts w:ascii="Cambria" w:hAnsi="Cambria" w:cs="TimesNewRoman,Bold"/>
          <w:bCs/>
          <w:color w:val="000000"/>
          <w:sz w:val="27"/>
          <w:szCs w:val="27"/>
        </w:rPr>
        <w:t xml:space="preserve"> Логото на Българска помощ за развитие</w:t>
      </w:r>
      <w:r w:rsidRPr="007E03E7">
        <w:rPr>
          <w:rStyle w:val="FootnoteReference"/>
          <w:rFonts w:ascii="Cambria" w:hAnsi="Cambria" w:cs="TimesNewRoman,Bold"/>
          <w:bCs/>
          <w:color w:val="000000"/>
          <w:sz w:val="27"/>
          <w:szCs w:val="27"/>
        </w:rPr>
        <w:footnoteReference w:id="1"/>
      </w:r>
      <w:r>
        <w:rPr>
          <w:rFonts w:ascii="Cambria" w:hAnsi="Cambria" w:cs="TimesNewRoman,Bold"/>
          <w:bCs/>
          <w:color w:val="000000"/>
          <w:sz w:val="27"/>
          <w:szCs w:val="27"/>
        </w:rPr>
        <w:t xml:space="preserve">; знамето на страната </w:t>
      </w:r>
      <w:r w:rsidRPr="007E03E7">
        <w:rPr>
          <w:rFonts w:ascii="Cambria" w:hAnsi="Cambria" w:cs="TimesNewRoman,Bold"/>
          <w:bCs/>
          <w:color w:val="000000"/>
          <w:sz w:val="27"/>
          <w:szCs w:val="27"/>
        </w:rPr>
        <w:t xml:space="preserve">партньор, или логото на бенефициента, който изпълнява проекта; текст на официалния език на страната партньор, запазващ смисъла на следния текст на български и английски език 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Проект /име на проекта/ се финансира със средства по Българската помощ за развитие /The project /Project Title/ is funded 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with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the Bulgarian Development 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Aid</w:t>
      </w:r>
      <w:r w:rsidRPr="001726A8">
        <w:rPr>
          <w:rFonts w:ascii="Cambria" w:hAnsi="Cambria" w:cs="TimesNewRoman"/>
          <w:b/>
          <w:i/>
          <w:color w:val="000000"/>
          <w:sz w:val="27"/>
          <w:szCs w:val="27"/>
          <w:lang w:val="ru-RU"/>
        </w:rPr>
        <w:t xml:space="preserve"> </w:t>
      </w:r>
      <w:r w:rsidRPr="007E03E7">
        <w:rPr>
          <w:rFonts w:ascii="Cambria" w:hAnsi="Cambria" w:cs="TimesNewRoman"/>
          <w:color w:val="000000"/>
          <w:sz w:val="27"/>
          <w:szCs w:val="27"/>
        </w:rPr>
        <w:t xml:space="preserve">(в случай, че името на проекта е вече упоменато в съответния материал текстът може да бъде изписан, както следва: 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Този проект е финансиран със средства по Българската помощ за развитие /This project is funded 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with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the Bulgarian Development 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Aid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>/</w:t>
      </w:r>
      <w:r w:rsidRPr="007E03E7">
        <w:rPr>
          <w:rFonts w:ascii="Cambria" w:hAnsi="Cambria" w:cs="TimesNewRoman,Bold"/>
          <w:bCs/>
          <w:color w:val="000000"/>
          <w:sz w:val="27"/>
          <w:szCs w:val="27"/>
        </w:rPr>
        <w:t xml:space="preserve">); в случай, че информационните материали са предвидени за аудитория, говореща различен език от официалния език на страната-партньор, текстът може да бъде изписан на английски език, а при нужда и на езика на целевата аудитория, ако тя говори един и същи език, различен от официалния език на страната партньор. </w:t>
      </w:r>
    </w:p>
    <w:p w:rsidR="007C2EF3" w:rsidRPr="006A162F" w:rsidRDefault="007C2EF3" w:rsidP="007C2EF3">
      <w:pPr>
        <w:tabs>
          <w:tab w:val="left" w:pos="180"/>
        </w:tabs>
        <w:jc w:val="both"/>
        <w:rPr>
          <w:rFonts w:ascii="Cambria" w:hAnsi="Cambria" w:cs="TimesNewRoman,Bold"/>
          <w:bCs/>
          <w:color w:val="000000"/>
          <w:sz w:val="27"/>
          <w:szCs w:val="27"/>
          <w:lang w:val="ru-RU"/>
        </w:rPr>
      </w:pPr>
      <w:r w:rsidRPr="006A162F">
        <w:rPr>
          <w:rFonts w:ascii="Cambria" w:hAnsi="Cambria" w:cs="TimesNewRoman,Bold"/>
          <w:bCs/>
          <w:color w:val="000000"/>
          <w:sz w:val="27"/>
          <w:szCs w:val="27"/>
          <w:lang w:val="ru-RU"/>
        </w:rPr>
        <w:tab/>
      </w:r>
      <w:r w:rsidRPr="006A162F">
        <w:rPr>
          <w:rFonts w:ascii="Cambria" w:hAnsi="Cambria" w:cs="TimesNewRoman,Bold"/>
          <w:bCs/>
          <w:color w:val="000000"/>
          <w:sz w:val="27"/>
          <w:szCs w:val="27"/>
          <w:lang w:val="ru-RU"/>
        </w:rPr>
        <w:tab/>
      </w:r>
    </w:p>
    <w:p w:rsidR="007C2EF3" w:rsidRPr="007E03E7" w:rsidRDefault="007C2EF3" w:rsidP="007C2EF3">
      <w:pPr>
        <w:pStyle w:val="ListParagraph"/>
        <w:numPr>
          <w:ilvl w:val="1"/>
          <w:numId w:val="20"/>
        </w:numPr>
        <w:tabs>
          <w:tab w:val="left" w:pos="180"/>
        </w:tabs>
        <w:jc w:val="both"/>
        <w:rPr>
          <w:rFonts w:ascii="Cambria" w:hAnsi="Cambria" w:cs="TimesNewRoman,Bold"/>
          <w:bCs/>
          <w:color w:val="000000"/>
          <w:sz w:val="27"/>
          <w:szCs w:val="27"/>
        </w:rPr>
      </w:pPr>
      <w:r w:rsidRPr="007E03E7">
        <w:rPr>
          <w:rFonts w:ascii="Cambria" w:hAnsi="Cambria" w:cs="TimesNewRoman,Bold"/>
          <w:bCs/>
          <w:color w:val="000000"/>
          <w:sz w:val="27"/>
          <w:szCs w:val="27"/>
        </w:rPr>
        <w:lastRenderedPageBreak/>
        <w:t xml:space="preserve">При проект, който се съфинансира и/или изпълнява едновременно от друг донор и/или международна организация изброените в т. 1.1. задължителни елементи, да бъдат съобразени и адаптирани към правилата за публичност на съфинансиращата организация, без да бъдат изпускани задължителните елементи изброени в т. 1.1. </w:t>
      </w:r>
    </w:p>
    <w:p w:rsidR="007C2EF3" w:rsidRPr="007E03E7" w:rsidRDefault="007C2EF3" w:rsidP="007C2EF3">
      <w:pPr>
        <w:pStyle w:val="ListParagraph"/>
        <w:numPr>
          <w:ilvl w:val="1"/>
          <w:numId w:val="20"/>
        </w:numPr>
        <w:tabs>
          <w:tab w:val="left" w:pos="180"/>
        </w:tabs>
        <w:jc w:val="both"/>
        <w:rPr>
          <w:rFonts w:ascii="Cambria" w:hAnsi="Cambria" w:cs="TimesNewRoman,Bold"/>
          <w:bCs/>
          <w:color w:val="000000"/>
          <w:sz w:val="27"/>
          <w:szCs w:val="27"/>
        </w:rPr>
      </w:pPr>
      <w:r w:rsidRPr="007E03E7">
        <w:rPr>
          <w:rFonts w:ascii="Cambria" w:hAnsi="Cambria" w:cs="TimesNewRoman,Bold"/>
          <w:bCs/>
          <w:color w:val="000000"/>
          <w:sz w:val="27"/>
          <w:szCs w:val="27"/>
        </w:rPr>
        <w:t xml:space="preserve">При публикации, научни издания, наръчници, информационни уеб страници и други, които са свързани с представяне на социологически проучвания, статистически данни, анализи и т.н., които представляват оценка и/или могат да повлияят върху аудиторията по друг начин освен да информират, представяйки факти, да бъде използван следния текст като забележка: </w:t>
      </w:r>
    </w:p>
    <w:p w:rsidR="007C2EF3" w:rsidRPr="007E03E7" w:rsidRDefault="007C2EF3" w:rsidP="007C2EF3">
      <w:pPr>
        <w:pStyle w:val="ListParagraph"/>
        <w:numPr>
          <w:ilvl w:val="0"/>
          <w:numId w:val="21"/>
        </w:numPr>
        <w:jc w:val="both"/>
        <w:rPr>
          <w:rFonts w:ascii="Cambria" w:hAnsi="Cambria" w:cs="HelveticaNeueLTStd-LtIt"/>
          <w:i/>
          <w:iCs/>
          <w:sz w:val="27"/>
          <w:szCs w:val="27"/>
        </w:rPr>
      </w:pPr>
      <w:r w:rsidRPr="007E03E7">
        <w:rPr>
          <w:rFonts w:ascii="Cambria" w:hAnsi="Cambria"/>
          <w:i/>
          <w:sz w:val="27"/>
          <w:szCs w:val="27"/>
        </w:rPr>
        <w:t>Настоящата публикация (или друг вид материал) е изготвена с финансовата подкрепа на Българската помощ за развитие. Отговорност за съдържанието носят единствено изпълнителите на проекта /име на организацията изпълнител/</w:t>
      </w:r>
      <w:r w:rsidRPr="001726A8">
        <w:rPr>
          <w:rFonts w:ascii="Cambria" w:hAnsi="Cambria"/>
          <w:i/>
          <w:sz w:val="27"/>
          <w:szCs w:val="27"/>
          <w:lang w:val="ru-RU"/>
        </w:rPr>
        <w:t xml:space="preserve"> </w:t>
      </w:r>
      <w:r w:rsidRPr="007E03E7">
        <w:rPr>
          <w:rFonts w:ascii="Cambria" w:hAnsi="Cambria"/>
          <w:i/>
          <w:sz w:val="27"/>
          <w:szCs w:val="27"/>
        </w:rPr>
        <w:t>. При никакви обстоятелства материалите (в съответната публикация/материал) не могат да се разглеждат като отразяващи позицията на Република България и Българск</w:t>
      </w:r>
      <w:r>
        <w:rPr>
          <w:rFonts w:ascii="Cambria" w:hAnsi="Cambria"/>
          <w:i/>
          <w:sz w:val="27"/>
          <w:szCs w:val="27"/>
        </w:rPr>
        <w:t xml:space="preserve">ата помощ </w:t>
      </w:r>
      <w:r w:rsidRPr="007E03E7">
        <w:rPr>
          <w:rFonts w:ascii="Cambria" w:hAnsi="Cambria"/>
          <w:i/>
          <w:sz w:val="27"/>
          <w:szCs w:val="27"/>
        </w:rPr>
        <w:t xml:space="preserve">за развитие. / </w:t>
      </w:r>
      <w:r w:rsidRPr="007E03E7">
        <w:rPr>
          <w:rFonts w:ascii="Cambria" w:hAnsi="Cambria" w:cs="HelveticaNeueLTStd-LtIt"/>
          <w:i/>
          <w:iCs/>
          <w:sz w:val="27"/>
          <w:szCs w:val="27"/>
        </w:rPr>
        <w:t>This publication has been produced with the assistance of the Bulgarian Development Aid. The contents of this publication are the sole responsibility of &lt;name of the author/contractor/implementing partner/international organisation&gt; and can in no way be taken to reflect the views of the Republic of Bulgaria</w:t>
      </w:r>
      <w:r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r w:rsidRPr="001726A8">
        <w:rPr>
          <w:rFonts w:ascii="Cambria" w:hAnsi="Cambria" w:cs="HelveticaNeueLTStd-LtIt"/>
          <w:i/>
          <w:iCs/>
          <w:sz w:val="27"/>
          <w:szCs w:val="27"/>
          <w:lang w:val="en-US"/>
        </w:rPr>
        <w:t xml:space="preserve">and the </w:t>
      </w:r>
      <w:r w:rsidRPr="007E03E7">
        <w:rPr>
          <w:rFonts w:ascii="Cambria" w:hAnsi="Cambria" w:cs="HelveticaNeueLTStd-LtIt"/>
          <w:i/>
          <w:iCs/>
          <w:sz w:val="27"/>
          <w:szCs w:val="27"/>
        </w:rPr>
        <w:t>Bulgarian Development Aid.</w:t>
      </w:r>
    </w:p>
    <w:p w:rsidR="007C2EF3" w:rsidRPr="001726A8" w:rsidRDefault="007C2EF3" w:rsidP="007C2EF3">
      <w:pPr>
        <w:jc w:val="both"/>
        <w:rPr>
          <w:rFonts w:ascii="Cambria" w:hAnsi="Cambria" w:cs="TimesNewRoman,Bold"/>
          <w:b/>
          <w:bCs/>
          <w:color w:val="000000"/>
          <w:sz w:val="27"/>
          <w:szCs w:val="27"/>
        </w:rPr>
      </w:pPr>
    </w:p>
    <w:p w:rsidR="007C2EF3" w:rsidRPr="007E03E7" w:rsidRDefault="007C2EF3" w:rsidP="007C2EF3">
      <w:pPr>
        <w:pStyle w:val="ListParagraph"/>
        <w:numPr>
          <w:ilvl w:val="0"/>
          <w:numId w:val="19"/>
        </w:numPr>
        <w:ind w:left="900"/>
        <w:jc w:val="both"/>
        <w:rPr>
          <w:rFonts w:ascii="Cambria" w:hAnsi="Cambria" w:cs="TimesNewRoman,Bold"/>
          <w:b/>
          <w:bCs/>
          <w:color w:val="000000"/>
          <w:sz w:val="27"/>
          <w:szCs w:val="27"/>
          <w:lang w:val="en-US"/>
        </w:rPr>
      </w:pPr>
      <w:r w:rsidRPr="007E03E7">
        <w:rPr>
          <w:rFonts w:ascii="Cambria" w:hAnsi="Cambria" w:cs="TimesNewRoman,Bold"/>
          <w:b/>
          <w:bCs/>
          <w:color w:val="000000"/>
          <w:sz w:val="27"/>
          <w:szCs w:val="27"/>
        </w:rPr>
        <w:t>Печатни информационни материали</w:t>
      </w:r>
    </w:p>
    <w:p w:rsidR="007C2EF3" w:rsidRPr="001726A8" w:rsidRDefault="007C2EF3" w:rsidP="007C2EF3">
      <w:pPr>
        <w:pStyle w:val="ListParagraph"/>
        <w:numPr>
          <w:ilvl w:val="1"/>
          <w:numId w:val="19"/>
        </w:numPr>
        <w:ind w:left="1440"/>
        <w:jc w:val="both"/>
        <w:rPr>
          <w:rFonts w:ascii="Cambria" w:hAnsi="Cambria" w:cs="TimesNewRoman"/>
          <w:color w:val="000000"/>
          <w:sz w:val="27"/>
          <w:szCs w:val="27"/>
          <w:lang w:val="ru-RU"/>
        </w:rPr>
      </w:pPr>
      <w:r w:rsidRPr="007E03E7">
        <w:rPr>
          <w:rFonts w:ascii="Cambria" w:hAnsi="Cambria" w:cs="TimesNewRoman,BoldItalic"/>
          <w:b/>
          <w:bCs/>
          <w:i/>
          <w:iCs/>
          <w:color w:val="000000"/>
          <w:sz w:val="27"/>
          <w:szCs w:val="27"/>
        </w:rPr>
        <w:t xml:space="preserve">Брошури, дипляни, листовки, плакати, информационни бюлетини, дипломи и сертификати от проведени обучения, присъствени списъци, папки, тефтери, тетрадки, блок-листа и др. </w:t>
      </w:r>
      <w:r w:rsidRPr="007E03E7">
        <w:rPr>
          <w:rFonts w:ascii="Cambria" w:hAnsi="Cambria" w:cs="TimesNewRoman"/>
          <w:color w:val="000000"/>
          <w:sz w:val="27"/>
          <w:szCs w:val="27"/>
        </w:rPr>
        <w:t>– следва да съдържат текста и логото на Българската помощ за развитие, съобразен със спецификите на целевата аудитория;</w:t>
      </w:r>
    </w:p>
    <w:p w:rsidR="007C2EF3" w:rsidRPr="007E03E7" w:rsidRDefault="007C2EF3" w:rsidP="007C2EF3">
      <w:pPr>
        <w:pStyle w:val="ListParagraph"/>
        <w:numPr>
          <w:ilvl w:val="1"/>
          <w:numId w:val="19"/>
        </w:numPr>
        <w:ind w:left="1440"/>
        <w:jc w:val="both"/>
        <w:rPr>
          <w:rFonts w:ascii="Cambria" w:hAnsi="Cambria" w:cs="TimesNewRoman"/>
          <w:color w:val="000000"/>
          <w:sz w:val="27"/>
          <w:szCs w:val="27"/>
        </w:rPr>
      </w:pPr>
      <w:r w:rsidRPr="007E03E7">
        <w:rPr>
          <w:rFonts w:ascii="Cambria" w:hAnsi="Cambria" w:cs="TimesNewRoman,BoldItalic"/>
          <w:b/>
          <w:bCs/>
          <w:i/>
          <w:iCs/>
          <w:color w:val="000000"/>
          <w:sz w:val="27"/>
          <w:szCs w:val="27"/>
        </w:rPr>
        <w:t xml:space="preserve">Банери и рекламни пана и др. </w:t>
      </w:r>
      <w:r w:rsidRPr="007E03E7">
        <w:rPr>
          <w:rFonts w:ascii="Cambria" w:hAnsi="Cambria" w:cs="TimesNewRoman"/>
          <w:color w:val="000000"/>
          <w:sz w:val="27"/>
          <w:szCs w:val="27"/>
        </w:rPr>
        <w:t xml:space="preserve">– следва да съдържат всички задължителни елементи на визуализация, включително логото на Българската помощ за развитие. При тях може да се добави и наименованието, както и логото на бенефициента. Бенефициентът може да постави банери или рекламни пана и др. (напр. в помещенията на институции, изпълняващи или ползващи се от резултатите от проекти финансирани със </w:t>
      </w:r>
      <w:r w:rsidRPr="007E03E7">
        <w:rPr>
          <w:rFonts w:ascii="Cambria" w:hAnsi="Cambria" w:cs="TimesNewRoman"/>
          <w:color w:val="000000"/>
          <w:sz w:val="27"/>
          <w:szCs w:val="27"/>
        </w:rPr>
        <w:lastRenderedPageBreak/>
        <w:t xml:space="preserve">средства </w:t>
      </w:r>
      <w:r>
        <w:rPr>
          <w:rFonts w:ascii="Cambria" w:hAnsi="Cambria" w:cs="TimesNewRoman"/>
          <w:color w:val="000000"/>
          <w:sz w:val="27"/>
          <w:szCs w:val="27"/>
        </w:rPr>
        <w:t>на Българската помощ за развитие</w:t>
      </w:r>
      <w:r w:rsidRPr="007E03E7">
        <w:rPr>
          <w:rFonts w:ascii="Cambria" w:hAnsi="Cambria" w:cs="TimesNewRoman"/>
          <w:color w:val="000000"/>
          <w:sz w:val="27"/>
          <w:szCs w:val="27"/>
        </w:rPr>
        <w:t>). Те се поставят в залите, където се провеждат събития по проектите – семинари, конференции, обучения, срещи и др.;</w:t>
      </w:r>
    </w:p>
    <w:p w:rsidR="007C2EF3" w:rsidRPr="007E03E7" w:rsidRDefault="007C2EF3" w:rsidP="007C2EF3">
      <w:pPr>
        <w:pStyle w:val="ListParagraph"/>
        <w:numPr>
          <w:ilvl w:val="1"/>
          <w:numId w:val="19"/>
        </w:numPr>
        <w:ind w:left="1440"/>
        <w:jc w:val="both"/>
        <w:rPr>
          <w:rFonts w:ascii="Cambria" w:hAnsi="Cambria" w:cs="TimesNewRoman,BoldItalic"/>
          <w:b/>
          <w:bCs/>
          <w:i/>
          <w:iCs/>
          <w:color w:val="000000"/>
          <w:sz w:val="27"/>
          <w:szCs w:val="27"/>
        </w:rPr>
      </w:pPr>
      <w:r w:rsidRPr="007E03E7">
        <w:rPr>
          <w:rFonts w:ascii="Cambria" w:hAnsi="Cambria" w:cs="TimesNewRoman,BoldItalic"/>
          <w:b/>
          <w:bCs/>
          <w:i/>
          <w:iCs/>
          <w:color w:val="000000"/>
          <w:sz w:val="27"/>
          <w:szCs w:val="27"/>
        </w:rPr>
        <w:t xml:space="preserve">Промоционални и рекламни материали с малък размер (химикалки, USB, ключодържатели, значки, запалки и др.) </w:t>
      </w:r>
      <w:r w:rsidRPr="007E03E7">
        <w:rPr>
          <w:rFonts w:ascii="Cambria" w:hAnsi="Cambria" w:cs="TimesNewRoman"/>
          <w:color w:val="000000"/>
          <w:sz w:val="27"/>
          <w:szCs w:val="27"/>
        </w:rPr>
        <w:t>– предвид малката площ на печатаемото поле задължителен елемент за визуализация е текстът</w:t>
      </w:r>
      <w:r w:rsidRPr="001726A8">
        <w:rPr>
          <w:rFonts w:ascii="Cambria" w:hAnsi="Cambria" w:cs="TimesNewRoman"/>
          <w:color w:val="000000"/>
          <w:sz w:val="27"/>
          <w:szCs w:val="27"/>
          <w:lang w:val="ru-RU"/>
        </w:rPr>
        <w:t>:</w:t>
      </w:r>
      <w:r w:rsidRPr="007E03E7">
        <w:rPr>
          <w:rFonts w:ascii="Cambria" w:hAnsi="Cambria" w:cs="TimesNewRoman"/>
          <w:color w:val="000000"/>
          <w:sz w:val="27"/>
          <w:szCs w:val="27"/>
        </w:rPr>
        <w:t xml:space="preserve"> Българск</w:t>
      </w:r>
      <w:r>
        <w:rPr>
          <w:rFonts w:ascii="Cambria" w:hAnsi="Cambria" w:cs="TimesNewRoman"/>
          <w:color w:val="000000"/>
          <w:sz w:val="27"/>
          <w:szCs w:val="27"/>
        </w:rPr>
        <w:t>а помощ за развитие</w:t>
      </w:r>
      <w:r w:rsidRPr="007E03E7">
        <w:rPr>
          <w:rFonts w:ascii="Cambria" w:hAnsi="Cambria" w:cs="TimesNewRoman"/>
          <w:color w:val="000000"/>
          <w:sz w:val="27"/>
          <w:szCs w:val="27"/>
        </w:rPr>
        <w:t xml:space="preserve"> /</w:t>
      </w:r>
      <w:r w:rsidRPr="007E03E7">
        <w:rPr>
          <w:rFonts w:ascii="Cambria" w:hAnsi="Cambria" w:cs="TimesNewRoman"/>
          <w:color w:val="000000"/>
          <w:sz w:val="27"/>
          <w:szCs w:val="27"/>
          <w:lang w:val="en-US"/>
        </w:rPr>
        <w:t>Bulgarian</w:t>
      </w:r>
      <w:r w:rsidRPr="001726A8">
        <w:rPr>
          <w:rFonts w:ascii="Cambria" w:hAnsi="Cambria" w:cs="TimesNewRoman"/>
          <w:color w:val="000000"/>
          <w:sz w:val="27"/>
          <w:szCs w:val="27"/>
          <w:lang w:val="ru-RU"/>
        </w:rPr>
        <w:t xml:space="preserve"> </w:t>
      </w:r>
      <w:r w:rsidRPr="007E03E7">
        <w:rPr>
          <w:rFonts w:ascii="Cambria" w:hAnsi="Cambria" w:cs="TimesNewRoman"/>
          <w:color w:val="000000"/>
          <w:sz w:val="27"/>
          <w:szCs w:val="27"/>
          <w:lang w:val="en-US"/>
        </w:rPr>
        <w:t>Development</w:t>
      </w:r>
      <w:r w:rsidRPr="001726A8">
        <w:rPr>
          <w:rFonts w:ascii="Cambria" w:hAnsi="Cambria" w:cs="TimesNewRoman"/>
          <w:color w:val="000000"/>
          <w:sz w:val="27"/>
          <w:szCs w:val="27"/>
          <w:lang w:val="ru-RU"/>
        </w:rPr>
        <w:t xml:space="preserve"> </w:t>
      </w:r>
      <w:r w:rsidRPr="007E03E7">
        <w:rPr>
          <w:rFonts w:ascii="Cambria" w:hAnsi="Cambria" w:cs="TimesNewRoman"/>
          <w:color w:val="000000"/>
          <w:sz w:val="27"/>
          <w:szCs w:val="27"/>
          <w:lang w:val="en-US"/>
        </w:rPr>
        <w:t>Aid</w:t>
      </w:r>
      <w:r w:rsidRPr="001726A8">
        <w:rPr>
          <w:rFonts w:ascii="Cambria" w:hAnsi="Cambria" w:cs="TimesNewRoman"/>
          <w:color w:val="000000"/>
          <w:sz w:val="27"/>
          <w:szCs w:val="27"/>
          <w:lang w:val="ru-RU"/>
        </w:rPr>
        <w:t>/</w:t>
      </w:r>
      <w:r w:rsidRPr="007E03E7">
        <w:rPr>
          <w:rFonts w:ascii="Cambria" w:hAnsi="Cambria" w:cs="TimesNewRoman"/>
          <w:color w:val="000000"/>
          <w:sz w:val="27"/>
          <w:szCs w:val="27"/>
        </w:rPr>
        <w:t xml:space="preserve"> и лого</w:t>
      </w:r>
      <w:r w:rsidRPr="001726A8">
        <w:rPr>
          <w:rFonts w:ascii="Cambria" w:hAnsi="Cambria" w:cs="TimesNewRoman"/>
          <w:color w:val="000000"/>
          <w:sz w:val="27"/>
          <w:szCs w:val="27"/>
          <w:lang w:val="ru-RU"/>
        </w:rPr>
        <w:t xml:space="preserve"> </w:t>
      </w:r>
      <w:r w:rsidRPr="007E03E7">
        <w:rPr>
          <w:rFonts w:ascii="Cambria" w:hAnsi="Cambria" w:cs="TimesNewRoman"/>
          <w:color w:val="000000"/>
          <w:sz w:val="27"/>
          <w:szCs w:val="27"/>
        </w:rPr>
        <w:t>на език, съобразен със спецификите на целевата аудитория;</w:t>
      </w:r>
    </w:p>
    <w:p w:rsidR="007C2EF3" w:rsidRPr="007E03E7" w:rsidRDefault="007C2EF3" w:rsidP="007C2EF3">
      <w:pPr>
        <w:pStyle w:val="ListParagraph"/>
        <w:numPr>
          <w:ilvl w:val="1"/>
          <w:numId w:val="19"/>
        </w:numPr>
        <w:ind w:left="1440"/>
        <w:jc w:val="both"/>
        <w:rPr>
          <w:rFonts w:ascii="Cambria" w:hAnsi="Cambria" w:cs="TimesNewRoman"/>
          <w:color w:val="000000"/>
          <w:sz w:val="27"/>
          <w:szCs w:val="27"/>
        </w:rPr>
      </w:pPr>
      <w:r w:rsidRPr="007E03E7">
        <w:rPr>
          <w:rFonts w:ascii="Cambria" w:hAnsi="Cambria" w:cs="TimesNewRoman,BoldItalic"/>
          <w:b/>
          <w:bCs/>
          <w:i/>
          <w:iCs/>
          <w:color w:val="000000"/>
          <w:sz w:val="27"/>
          <w:szCs w:val="27"/>
        </w:rPr>
        <w:t xml:space="preserve">Информационни табели  </w:t>
      </w:r>
      <w:r w:rsidRPr="007E03E7">
        <w:rPr>
          <w:rFonts w:ascii="Cambria" w:hAnsi="Cambria" w:cs="TimesNewRoman"/>
          <w:color w:val="000000"/>
          <w:sz w:val="27"/>
          <w:szCs w:val="27"/>
        </w:rPr>
        <w:t xml:space="preserve">– информационните табели следва да съдържат всички задължителни елементи за визуализация, като текстът се изписва задължително на официалния език на страната партньор и на английски език. При техническа възможност на място е препоръчително на информационната табела да бъде поставено логото на Българската помощ за развитие, при възможност придружено с логото или национално знаме на бенефициера на проекта. </w:t>
      </w:r>
    </w:p>
    <w:p w:rsidR="007C2EF3" w:rsidRPr="001726A8" w:rsidRDefault="007C2EF3" w:rsidP="007C2EF3">
      <w:pPr>
        <w:ind w:left="1080" w:hanging="360"/>
        <w:jc w:val="both"/>
        <w:rPr>
          <w:rFonts w:ascii="Cambria" w:hAnsi="Cambria" w:cs="TimesNewRoman,Bold"/>
          <w:b/>
          <w:bCs/>
          <w:color w:val="000000"/>
          <w:sz w:val="27"/>
          <w:szCs w:val="27"/>
          <w:lang w:val="ru-RU"/>
        </w:rPr>
      </w:pPr>
    </w:p>
    <w:p w:rsidR="007C2EF3" w:rsidRPr="007E03E7" w:rsidRDefault="007C2EF3" w:rsidP="007C2EF3">
      <w:pPr>
        <w:pStyle w:val="ListParagraph"/>
        <w:numPr>
          <w:ilvl w:val="0"/>
          <w:numId w:val="19"/>
        </w:numPr>
        <w:ind w:left="900" w:hanging="450"/>
        <w:jc w:val="both"/>
        <w:rPr>
          <w:rFonts w:ascii="Cambria" w:hAnsi="Cambria" w:cs="TimesNewRoman,Bold"/>
          <w:b/>
          <w:bCs/>
          <w:color w:val="000000"/>
          <w:sz w:val="27"/>
          <w:szCs w:val="27"/>
        </w:rPr>
      </w:pPr>
      <w:r w:rsidRPr="007E03E7">
        <w:rPr>
          <w:rFonts w:ascii="Cambria" w:hAnsi="Cambria" w:cs="TimesNewRoman,Bold"/>
          <w:b/>
          <w:bCs/>
          <w:color w:val="000000"/>
          <w:sz w:val="27"/>
          <w:szCs w:val="27"/>
        </w:rPr>
        <w:t xml:space="preserve">Публични събития – </w:t>
      </w:r>
      <w:r w:rsidRPr="007E03E7">
        <w:rPr>
          <w:rFonts w:ascii="Cambria" w:hAnsi="Cambria" w:cs="TimesNewRoman"/>
          <w:color w:val="000000"/>
          <w:sz w:val="27"/>
          <w:szCs w:val="27"/>
        </w:rPr>
        <w:t>Организаторите на информационни и обучителни събития (семинари, конференции, работни срещи, информационни дни и др.), свързани с изпълнението на проекти за развитие финансирани със средства по Българск</w:t>
      </w:r>
      <w:r>
        <w:rPr>
          <w:rFonts w:ascii="Cambria" w:hAnsi="Cambria" w:cs="TimesNewRoman"/>
          <w:color w:val="000000"/>
          <w:sz w:val="27"/>
          <w:szCs w:val="27"/>
        </w:rPr>
        <w:t>ата</w:t>
      </w:r>
      <w:r w:rsidRPr="007E03E7">
        <w:rPr>
          <w:rFonts w:ascii="Cambria" w:hAnsi="Cambria" w:cs="TimesNewRoman"/>
          <w:color w:val="000000"/>
          <w:sz w:val="27"/>
          <w:szCs w:val="27"/>
        </w:rPr>
        <w:t xml:space="preserve"> помощ за развитие /</w:t>
      </w:r>
      <w:r w:rsidRPr="007E03E7">
        <w:rPr>
          <w:rFonts w:ascii="Cambria" w:hAnsi="Cambria" w:cs="TimesNewRoman"/>
          <w:color w:val="000000"/>
          <w:sz w:val="27"/>
          <w:szCs w:val="27"/>
          <w:lang w:val="en-US"/>
        </w:rPr>
        <w:t>Bulgarian</w:t>
      </w:r>
      <w:r w:rsidRPr="001726A8">
        <w:rPr>
          <w:rFonts w:ascii="Cambria" w:hAnsi="Cambria" w:cs="TimesNewRoman"/>
          <w:color w:val="000000"/>
          <w:sz w:val="27"/>
          <w:szCs w:val="27"/>
          <w:lang w:val="ru-RU"/>
        </w:rPr>
        <w:t xml:space="preserve"> </w:t>
      </w:r>
      <w:r w:rsidRPr="007E03E7">
        <w:rPr>
          <w:rFonts w:ascii="Cambria" w:hAnsi="Cambria" w:cs="TimesNewRoman"/>
          <w:color w:val="000000"/>
          <w:sz w:val="27"/>
          <w:szCs w:val="27"/>
          <w:lang w:val="en-US"/>
        </w:rPr>
        <w:t>Development</w:t>
      </w:r>
      <w:r w:rsidRPr="001726A8">
        <w:rPr>
          <w:rFonts w:ascii="Cambria" w:hAnsi="Cambria" w:cs="TimesNewRoman"/>
          <w:color w:val="000000"/>
          <w:sz w:val="27"/>
          <w:szCs w:val="27"/>
          <w:lang w:val="ru-RU"/>
        </w:rPr>
        <w:t xml:space="preserve"> </w:t>
      </w:r>
      <w:r w:rsidRPr="007E03E7">
        <w:rPr>
          <w:rFonts w:ascii="Cambria" w:hAnsi="Cambria" w:cs="TimesNewRoman"/>
          <w:color w:val="000000"/>
          <w:sz w:val="27"/>
          <w:szCs w:val="27"/>
          <w:lang w:val="en-US"/>
        </w:rPr>
        <w:t>Aid</w:t>
      </w:r>
      <w:r w:rsidRPr="001726A8">
        <w:rPr>
          <w:rFonts w:ascii="Cambria" w:hAnsi="Cambria" w:cs="TimesNewRoman"/>
          <w:color w:val="000000"/>
          <w:sz w:val="27"/>
          <w:szCs w:val="27"/>
          <w:lang w:val="ru-RU"/>
        </w:rPr>
        <w:t>/</w:t>
      </w:r>
      <w:r w:rsidRPr="007E03E7">
        <w:rPr>
          <w:rFonts w:ascii="Cambria" w:hAnsi="Cambria" w:cs="TimesNewRoman"/>
          <w:color w:val="000000"/>
          <w:sz w:val="27"/>
          <w:szCs w:val="27"/>
        </w:rPr>
        <w:t xml:space="preserve">, следва изрично да оповестяват, че съответният проект се финансира със средства по Българската помощ за развитие /Bulgarian Development </w:t>
      </w:r>
      <w:r w:rsidRPr="007E03E7">
        <w:rPr>
          <w:rFonts w:ascii="Cambria" w:hAnsi="Cambria" w:cs="TimesNewRoman"/>
          <w:color w:val="000000"/>
          <w:sz w:val="27"/>
          <w:szCs w:val="27"/>
          <w:lang w:val="en-US"/>
        </w:rPr>
        <w:t>Aid</w:t>
      </w:r>
      <w:r w:rsidRPr="007E03E7">
        <w:rPr>
          <w:rFonts w:ascii="Cambria" w:hAnsi="Cambria" w:cs="TimesNewRoman"/>
          <w:color w:val="000000"/>
          <w:sz w:val="27"/>
          <w:szCs w:val="27"/>
        </w:rPr>
        <w:t>/, като използват горепосочените елементи на мерките за информиране и публичност. Те могат да направят това чрез поставяне на банери в залите, където се провежда мероприятието, в които е включено логото на Българската помощ за развитие</w:t>
      </w:r>
    </w:p>
    <w:p w:rsidR="007C2EF3" w:rsidRPr="007E03E7" w:rsidRDefault="007C2EF3" w:rsidP="007C2EF3">
      <w:pPr>
        <w:ind w:left="900"/>
        <w:jc w:val="both"/>
        <w:rPr>
          <w:rFonts w:ascii="Cambria" w:hAnsi="Cambria" w:cs="TimesNewRoman"/>
          <w:color w:val="000000"/>
          <w:sz w:val="27"/>
          <w:szCs w:val="27"/>
        </w:rPr>
      </w:pPr>
      <w:r w:rsidRPr="007E03E7">
        <w:rPr>
          <w:rFonts w:ascii="Cambria" w:hAnsi="Cambria" w:cs="TimesNewRoman"/>
          <w:color w:val="000000"/>
          <w:sz w:val="27"/>
          <w:szCs w:val="27"/>
        </w:rPr>
        <w:t>Всички документи, публикации и рекламно-информационни материали, свързани със събитието, трябва да отговарят на изискванията за визуализация, съгласно тези указания /прес-съобщения, сертификати за участие, рекламно-информационни карета, мултимедийни презентации, плакати и т.н/.</w:t>
      </w:r>
    </w:p>
    <w:p w:rsidR="007C2EF3" w:rsidRPr="001726A8" w:rsidRDefault="007C2EF3" w:rsidP="007C2EF3">
      <w:pPr>
        <w:ind w:left="1080" w:hanging="360"/>
        <w:jc w:val="both"/>
        <w:rPr>
          <w:rFonts w:ascii="Cambria" w:hAnsi="Cambria" w:cs="TimesNewRoman,Bold"/>
          <w:b/>
          <w:bCs/>
          <w:color w:val="000000"/>
          <w:sz w:val="27"/>
          <w:szCs w:val="27"/>
          <w:lang w:val="ru-RU"/>
        </w:rPr>
      </w:pPr>
    </w:p>
    <w:p w:rsidR="007C2EF3" w:rsidRPr="007E03E7" w:rsidRDefault="007C2EF3" w:rsidP="007C2EF3">
      <w:pPr>
        <w:pStyle w:val="ListParagraph"/>
        <w:numPr>
          <w:ilvl w:val="0"/>
          <w:numId w:val="19"/>
        </w:numPr>
        <w:ind w:left="900" w:hanging="450"/>
        <w:jc w:val="both"/>
        <w:rPr>
          <w:rFonts w:ascii="Cambria" w:hAnsi="Cambria" w:cs="TimesNewRoman"/>
          <w:color w:val="000000"/>
          <w:sz w:val="27"/>
          <w:szCs w:val="27"/>
        </w:rPr>
      </w:pPr>
      <w:r w:rsidRPr="007E03E7">
        <w:rPr>
          <w:rFonts w:ascii="Cambria" w:hAnsi="Cambria" w:cs="TimesNewRoman,Bold"/>
          <w:b/>
          <w:bCs/>
          <w:color w:val="000000"/>
          <w:sz w:val="27"/>
          <w:szCs w:val="27"/>
        </w:rPr>
        <w:t xml:space="preserve">Статии и интервюта </w:t>
      </w:r>
      <w:r w:rsidRPr="007E03E7">
        <w:rPr>
          <w:rFonts w:ascii="Cambria" w:hAnsi="Cambria" w:cs="TimesNewRoman"/>
          <w:color w:val="000000"/>
          <w:sz w:val="27"/>
          <w:szCs w:val="27"/>
        </w:rPr>
        <w:t xml:space="preserve">– При публични изяви, статии и интервюта на представители на бенефициента, свързани с проекта е необходимо </w:t>
      </w:r>
      <w:r w:rsidRPr="007E03E7">
        <w:rPr>
          <w:rFonts w:ascii="Cambria" w:hAnsi="Cambria" w:cs="TimesNewRoman"/>
          <w:color w:val="000000"/>
          <w:sz w:val="27"/>
          <w:szCs w:val="27"/>
        </w:rPr>
        <w:lastRenderedPageBreak/>
        <w:t xml:space="preserve">да се посочи ролята на </w:t>
      </w:r>
      <w:r>
        <w:rPr>
          <w:rFonts w:ascii="Cambria" w:hAnsi="Cambria" w:cs="TimesNewRoman"/>
          <w:color w:val="000000"/>
          <w:sz w:val="27"/>
          <w:szCs w:val="27"/>
        </w:rPr>
        <w:t>Българската помощ за развитие</w:t>
      </w:r>
      <w:r w:rsidRPr="007E03E7">
        <w:rPr>
          <w:rFonts w:ascii="Cambria" w:hAnsi="Cambria" w:cs="TimesNewRoman"/>
          <w:color w:val="000000"/>
          <w:sz w:val="27"/>
          <w:szCs w:val="27"/>
        </w:rPr>
        <w:t xml:space="preserve"> /</w:t>
      </w:r>
      <w:r w:rsidRPr="007E03E7">
        <w:rPr>
          <w:rFonts w:ascii="Cambria" w:hAnsi="Cambria" w:cs="TimesNewRoman"/>
          <w:color w:val="000000"/>
          <w:sz w:val="27"/>
          <w:szCs w:val="27"/>
          <w:lang w:val="en-US"/>
        </w:rPr>
        <w:t>Bulgarian</w:t>
      </w:r>
      <w:r w:rsidRPr="001726A8">
        <w:rPr>
          <w:rFonts w:ascii="Cambria" w:hAnsi="Cambria" w:cs="TimesNewRoman"/>
          <w:color w:val="000000"/>
          <w:sz w:val="27"/>
          <w:szCs w:val="27"/>
          <w:lang w:val="ru-RU"/>
        </w:rPr>
        <w:t xml:space="preserve"> </w:t>
      </w:r>
      <w:r w:rsidRPr="007E03E7">
        <w:rPr>
          <w:rFonts w:ascii="Cambria" w:hAnsi="Cambria" w:cs="TimesNewRoman"/>
          <w:color w:val="000000"/>
          <w:sz w:val="27"/>
          <w:szCs w:val="27"/>
          <w:lang w:val="en-US"/>
        </w:rPr>
        <w:t>Development</w:t>
      </w:r>
      <w:r w:rsidRPr="001726A8">
        <w:rPr>
          <w:rFonts w:ascii="Cambria" w:hAnsi="Cambria" w:cs="TimesNewRoman"/>
          <w:color w:val="000000"/>
          <w:sz w:val="27"/>
          <w:szCs w:val="27"/>
          <w:lang w:val="ru-RU"/>
        </w:rPr>
        <w:t xml:space="preserve"> </w:t>
      </w:r>
      <w:r>
        <w:rPr>
          <w:rFonts w:ascii="Cambria" w:hAnsi="Cambria" w:cs="TimesNewRoman"/>
          <w:color w:val="000000"/>
          <w:sz w:val="27"/>
          <w:szCs w:val="27"/>
          <w:lang w:val="en-US"/>
        </w:rPr>
        <w:t>Aid</w:t>
      </w:r>
      <w:r w:rsidRPr="001726A8">
        <w:rPr>
          <w:rFonts w:ascii="Cambria" w:hAnsi="Cambria" w:cs="TimesNewRoman"/>
          <w:color w:val="000000"/>
          <w:sz w:val="27"/>
          <w:szCs w:val="27"/>
          <w:lang w:val="ru-RU"/>
        </w:rPr>
        <w:t>/</w:t>
      </w:r>
      <w:r w:rsidRPr="007E03E7">
        <w:rPr>
          <w:rFonts w:ascii="Cambria" w:hAnsi="Cambria" w:cs="TimesNewRoman"/>
          <w:color w:val="000000"/>
          <w:sz w:val="27"/>
          <w:szCs w:val="27"/>
        </w:rPr>
        <w:t>.</w:t>
      </w:r>
    </w:p>
    <w:p w:rsidR="007C2EF3" w:rsidRPr="007E03E7" w:rsidRDefault="007C2EF3" w:rsidP="007C2EF3">
      <w:pPr>
        <w:ind w:left="1080" w:hanging="360"/>
        <w:jc w:val="both"/>
        <w:rPr>
          <w:rFonts w:ascii="Cambria" w:hAnsi="Cambria" w:cs="TimesNewRoman,Bold"/>
          <w:b/>
          <w:bCs/>
          <w:color w:val="000000"/>
          <w:sz w:val="27"/>
          <w:szCs w:val="27"/>
        </w:rPr>
      </w:pPr>
    </w:p>
    <w:p w:rsidR="007C2EF3" w:rsidRPr="007E03E7" w:rsidRDefault="007C2EF3" w:rsidP="007C2EF3">
      <w:pPr>
        <w:pStyle w:val="ListParagraph"/>
        <w:numPr>
          <w:ilvl w:val="0"/>
          <w:numId w:val="19"/>
        </w:numPr>
        <w:ind w:left="900"/>
        <w:jc w:val="both"/>
        <w:rPr>
          <w:rFonts w:ascii="Cambria" w:hAnsi="Cambria" w:cs="TimesNewRoman,Bold"/>
          <w:b/>
          <w:bCs/>
          <w:color w:val="000000"/>
          <w:sz w:val="27"/>
          <w:szCs w:val="27"/>
        </w:rPr>
      </w:pPr>
      <w:r w:rsidRPr="007E03E7">
        <w:rPr>
          <w:rFonts w:ascii="Cambria" w:hAnsi="Cambria" w:cs="TimesNewRoman,Bold"/>
          <w:b/>
          <w:bCs/>
          <w:color w:val="000000"/>
          <w:sz w:val="27"/>
          <w:szCs w:val="27"/>
        </w:rPr>
        <w:t xml:space="preserve">Платени публикации и излъчвания </w:t>
      </w:r>
      <w:r w:rsidRPr="007E03E7">
        <w:rPr>
          <w:rFonts w:ascii="Cambria" w:hAnsi="Cambria" w:cs="TimesNewRoman"/>
          <w:color w:val="000000"/>
          <w:sz w:val="27"/>
          <w:szCs w:val="27"/>
        </w:rPr>
        <w:t xml:space="preserve">– /рекламни карета, рекламни спотове, заставки, репортажи, филми, PR материали и др./ следва да бъде инкорпориран текстът: 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>Проект /име на проекта/ се финансира със средства по Българската помощ за развитие /The project /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Project</w:t>
      </w:r>
      <w:r w:rsidRPr="001726A8">
        <w:rPr>
          <w:rFonts w:ascii="Cambria" w:hAnsi="Cambria" w:cs="TimesNewRoman"/>
          <w:b/>
          <w:i/>
          <w:color w:val="000000"/>
          <w:sz w:val="27"/>
          <w:szCs w:val="27"/>
          <w:lang w:val="ru-RU"/>
        </w:rPr>
        <w:t xml:space="preserve"> 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Title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/ 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is</w:t>
      </w:r>
      <w:r w:rsidRPr="001726A8">
        <w:rPr>
          <w:rFonts w:ascii="Cambria" w:hAnsi="Cambria" w:cs="TimesNewRoman"/>
          <w:b/>
          <w:i/>
          <w:color w:val="000000"/>
          <w:sz w:val="27"/>
          <w:szCs w:val="27"/>
          <w:lang w:val="ru-RU"/>
        </w:rPr>
        <w:t xml:space="preserve"> 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funded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with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the Bulgarian Development 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Aid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r w:rsidRPr="007E03E7">
        <w:rPr>
          <w:rFonts w:ascii="Cambria" w:hAnsi="Cambria" w:cs="TimesNewRoman"/>
          <w:color w:val="000000"/>
          <w:sz w:val="27"/>
          <w:szCs w:val="27"/>
        </w:rPr>
        <w:t>и  да се постави логото на Българската помощ за развитие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r w:rsidRPr="007E03E7">
        <w:rPr>
          <w:rFonts w:ascii="Cambria" w:hAnsi="Cambria" w:cs="TimesNewRoman"/>
          <w:color w:val="000000"/>
          <w:sz w:val="27"/>
          <w:szCs w:val="27"/>
        </w:rPr>
        <w:t>като задължителен елемент за визуализация, съобразен със спецификите на целевата аудитория.</w:t>
      </w:r>
    </w:p>
    <w:p w:rsidR="007C2EF3" w:rsidRPr="007E03E7" w:rsidRDefault="007C2EF3" w:rsidP="007C2EF3">
      <w:pPr>
        <w:pStyle w:val="ListParagraph"/>
        <w:numPr>
          <w:ilvl w:val="0"/>
          <w:numId w:val="19"/>
        </w:numPr>
        <w:ind w:left="900"/>
        <w:jc w:val="both"/>
        <w:rPr>
          <w:rFonts w:ascii="Cambria" w:hAnsi="Cambria" w:cs="TimesNewRoman,Bold"/>
          <w:b/>
          <w:bCs/>
          <w:color w:val="000000"/>
          <w:sz w:val="27"/>
          <w:szCs w:val="27"/>
        </w:rPr>
      </w:pPr>
      <w:r w:rsidRPr="007E03E7">
        <w:rPr>
          <w:rFonts w:ascii="Cambria" w:hAnsi="Cambria" w:cs="TimesNewRoman,Bold"/>
          <w:b/>
          <w:bCs/>
          <w:color w:val="000000"/>
          <w:sz w:val="27"/>
          <w:szCs w:val="27"/>
        </w:rPr>
        <w:t>Интернет</w:t>
      </w:r>
    </w:p>
    <w:p w:rsidR="007C2EF3" w:rsidRPr="007E03E7" w:rsidRDefault="007C2EF3" w:rsidP="007C2EF3">
      <w:pPr>
        <w:tabs>
          <w:tab w:val="left" w:pos="450"/>
        </w:tabs>
        <w:ind w:left="900"/>
        <w:jc w:val="both"/>
        <w:rPr>
          <w:rFonts w:ascii="Cambria" w:hAnsi="Cambria" w:cs="TimesNewRoman"/>
          <w:color w:val="000000"/>
          <w:sz w:val="27"/>
          <w:szCs w:val="27"/>
        </w:rPr>
      </w:pPr>
      <w:r w:rsidRPr="007E03E7">
        <w:rPr>
          <w:rFonts w:ascii="Cambria" w:hAnsi="Cambria" w:cs="TimesNewRoman"/>
          <w:color w:val="000000"/>
          <w:sz w:val="27"/>
          <w:szCs w:val="27"/>
        </w:rPr>
        <w:t>За информацията, разпространявана по интернет на уеб страниците, включително банери, графични изображения и други визуални материали, публикувани в страниците в социалните мрежи и чрез други онлайн платформи използвани от организациите</w:t>
      </w:r>
      <w:r w:rsidRPr="001726A8">
        <w:rPr>
          <w:rFonts w:ascii="Cambria" w:hAnsi="Cambria" w:cs="TimesNewRoman"/>
          <w:color w:val="000000"/>
          <w:sz w:val="27"/>
          <w:szCs w:val="27"/>
          <w:lang w:val="ru-RU"/>
        </w:rPr>
        <w:t xml:space="preserve">, </w:t>
      </w:r>
      <w:r w:rsidRPr="007E03E7">
        <w:rPr>
          <w:rFonts w:ascii="Cambria" w:hAnsi="Cambria" w:cs="TimesNewRoman"/>
          <w:color w:val="000000"/>
          <w:sz w:val="27"/>
          <w:szCs w:val="27"/>
        </w:rPr>
        <w:t>изпълняващи проекти</w:t>
      </w:r>
      <w:r>
        <w:rPr>
          <w:rFonts w:ascii="Cambria" w:hAnsi="Cambria" w:cs="TimesNewRoman"/>
          <w:color w:val="000000"/>
          <w:sz w:val="27"/>
          <w:szCs w:val="27"/>
        </w:rPr>
        <w:t xml:space="preserve"> по българската помощ</w:t>
      </w:r>
      <w:r w:rsidRPr="007E03E7">
        <w:rPr>
          <w:rFonts w:ascii="Cambria" w:hAnsi="Cambria" w:cs="TimesNewRoman"/>
          <w:color w:val="000000"/>
          <w:sz w:val="27"/>
          <w:szCs w:val="27"/>
        </w:rPr>
        <w:t xml:space="preserve"> за развитие, да бъде предвидено разполагането на текст „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>Проект /име на проекта/ се финансира със средства по Българската помощ за развитие /The project /Project</w:t>
      </w:r>
      <w:r w:rsidRPr="001726A8">
        <w:rPr>
          <w:rFonts w:ascii="Cambria" w:hAnsi="Cambria" w:cs="TimesNewRoman"/>
          <w:b/>
          <w:i/>
          <w:color w:val="000000"/>
          <w:sz w:val="27"/>
          <w:szCs w:val="27"/>
          <w:lang w:val="ru-RU"/>
        </w:rPr>
        <w:t xml:space="preserve"> 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>Title/ is</w:t>
      </w:r>
      <w:r w:rsidRPr="001726A8">
        <w:rPr>
          <w:rFonts w:ascii="Cambria" w:hAnsi="Cambria" w:cs="TimesNewRoman"/>
          <w:b/>
          <w:i/>
          <w:color w:val="000000"/>
          <w:sz w:val="27"/>
          <w:szCs w:val="27"/>
          <w:lang w:val="ru-RU"/>
        </w:rPr>
        <w:t xml:space="preserve"> 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>funded with the Bulgarian Development</w:t>
      </w:r>
      <w:r w:rsidRPr="001726A8">
        <w:rPr>
          <w:rFonts w:ascii="Cambria" w:hAnsi="Cambria" w:cs="TimesNewRoman"/>
          <w:b/>
          <w:i/>
          <w:color w:val="000000"/>
          <w:sz w:val="27"/>
          <w:szCs w:val="27"/>
          <w:lang w:val="ru-RU"/>
        </w:rPr>
        <w:t xml:space="preserve"> 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>Aid</w:t>
      </w:r>
      <w:r w:rsidRPr="007E03E7">
        <w:rPr>
          <w:rFonts w:ascii="Cambria" w:hAnsi="Cambria" w:cs="TimesNewRoman"/>
          <w:color w:val="000000"/>
          <w:sz w:val="27"/>
          <w:szCs w:val="27"/>
        </w:rPr>
        <w:t>, съобразявайки се със спецификите на комуникационния канал и аудиторията, като при възможност се разполага логото на Българската помощ за развитие (знамето на Р България) и знамето на страната-партньор.</w:t>
      </w:r>
    </w:p>
    <w:p w:rsidR="007C2EF3" w:rsidRPr="007E03E7" w:rsidRDefault="007C2EF3" w:rsidP="007C2EF3">
      <w:pPr>
        <w:tabs>
          <w:tab w:val="left" w:pos="450"/>
        </w:tabs>
        <w:ind w:left="900"/>
        <w:jc w:val="both"/>
        <w:rPr>
          <w:rFonts w:ascii="Cambria" w:hAnsi="Cambria" w:cs="TimesNewRoman"/>
          <w:color w:val="000000"/>
          <w:sz w:val="27"/>
          <w:szCs w:val="27"/>
        </w:rPr>
      </w:pPr>
    </w:p>
    <w:p w:rsidR="007C2EF3" w:rsidRPr="007E03E7" w:rsidRDefault="007C2EF3" w:rsidP="007C2EF3">
      <w:pPr>
        <w:pStyle w:val="ListParagraph"/>
        <w:numPr>
          <w:ilvl w:val="0"/>
          <w:numId w:val="19"/>
        </w:numPr>
        <w:ind w:left="900"/>
        <w:jc w:val="both"/>
        <w:rPr>
          <w:rFonts w:ascii="Cambria" w:hAnsi="Cambria" w:cs="TimesNewRoman,Bold"/>
          <w:b/>
          <w:bCs/>
          <w:color w:val="000000"/>
          <w:sz w:val="27"/>
          <w:szCs w:val="27"/>
        </w:rPr>
      </w:pPr>
      <w:r w:rsidRPr="007E03E7">
        <w:rPr>
          <w:rFonts w:ascii="Cambria" w:hAnsi="Cambria" w:cs="TimesNewRoman,Bold"/>
          <w:b/>
          <w:bCs/>
          <w:color w:val="000000"/>
          <w:sz w:val="27"/>
          <w:szCs w:val="27"/>
        </w:rPr>
        <w:t>Информационни стикери</w:t>
      </w:r>
    </w:p>
    <w:p w:rsidR="007C2EF3" w:rsidRPr="006A162F" w:rsidRDefault="007C2EF3" w:rsidP="007C2EF3">
      <w:pPr>
        <w:ind w:left="900"/>
        <w:jc w:val="both"/>
        <w:rPr>
          <w:rFonts w:ascii="Cambria" w:hAnsi="Cambria" w:cs="TimesNewRoman"/>
          <w:color w:val="000000"/>
          <w:sz w:val="27"/>
          <w:szCs w:val="27"/>
          <w:lang w:val="ru-RU"/>
        </w:rPr>
      </w:pPr>
      <w:r w:rsidRPr="006A162F">
        <w:rPr>
          <w:rFonts w:ascii="Cambria" w:hAnsi="Cambria" w:cs="TimesNewRoman"/>
          <w:color w:val="000000"/>
          <w:sz w:val="27"/>
          <w:szCs w:val="27"/>
          <w:lang w:val="ru-RU"/>
        </w:rPr>
        <w:t xml:space="preserve">При закупуване на техническо и/или офис оборудване, необходимо за изпълнението на проекта или в резултат от него, бенефициентът следва да постави стикер на подходящо място на повърхността на оборудването. На стикера трябва да бъдат визуализирани (знамето на Р България) логото на Българската помощ за развитие, знамето на страната партньор или логото на бенефициера, придружени с текс: </w:t>
      </w:r>
      <w:r w:rsidRPr="006A162F">
        <w:rPr>
          <w:rFonts w:ascii="Cambria" w:hAnsi="Cambria" w:cs="TimesNewRoman"/>
          <w:b/>
          <w:i/>
          <w:color w:val="000000"/>
          <w:sz w:val="27"/>
          <w:szCs w:val="27"/>
          <w:lang w:val="ru-RU"/>
        </w:rPr>
        <w:t>Проект /име на проекта/ се финансира със средства по Българската помощ за развитие /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>The</w:t>
      </w:r>
      <w:r w:rsidRPr="006A162F">
        <w:rPr>
          <w:rFonts w:ascii="Cambria" w:hAnsi="Cambria" w:cs="TimesNewRoman"/>
          <w:b/>
          <w:i/>
          <w:color w:val="000000"/>
          <w:sz w:val="27"/>
          <w:szCs w:val="27"/>
          <w:lang w:val="ru-RU"/>
        </w:rPr>
        <w:t xml:space="preserve"> 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>project</w:t>
      </w:r>
      <w:r w:rsidRPr="006A162F">
        <w:rPr>
          <w:rFonts w:ascii="Cambria" w:hAnsi="Cambria" w:cs="TimesNewRoman"/>
          <w:b/>
          <w:i/>
          <w:color w:val="000000"/>
          <w:sz w:val="27"/>
          <w:szCs w:val="27"/>
          <w:lang w:val="ru-RU"/>
        </w:rPr>
        <w:t xml:space="preserve"> /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>Project</w:t>
      </w:r>
      <w:r w:rsidRPr="001726A8">
        <w:rPr>
          <w:rFonts w:ascii="Cambria" w:hAnsi="Cambria" w:cs="TimesNewRoman"/>
          <w:b/>
          <w:i/>
          <w:color w:val="000000"/>
          <w:sz w:val="27"/>
          <w:szCs w:val="27"/>
          <w:lang w:val="ru-RU"/>
        </w:rPr>
        <w:t xml:space="preserve"> 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>Title</w:t>
      </w:r>
      <w:r w:rsidRPr="006A162F">
        <w:rPr>
          <w:rFonts w:ascii="Cambria" w:hAnsi="Cambria" w:cs="TimesNewRoman"/>
          <w:b/>
          <w:i/>
          <w:color w:val="000000"/>
          <w:sz w:val="27"/>
          <w:szCs w:val="27"/>
          <w:lang w:val="ru-RU"/>
        </w:rPr>
        <w:t xml:space="preserve">/ 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>is</w:t>
      </w:r>
      <w:r w:rsidRPr="001726A8">
        <w:rPr>
          <w:rFonts w:ascii="Cambria" w:hAnsi="Cambria" w:cs="TimesNewRoman"/>
          <w:b/>
          <w:i/>
          <w:color w:val="000000"/>
          <w:sz w:val="27"/>
          <w:szCs w:val="27"/>
          <w:lang w:val="ru-RU"/>
        </w:rPr>
        <w:t xml:space="preserve"> 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>funded</w:t>
      </w:r>
      <w:r w:rsidRPr="006A162F">
        <w:rPr>
          <w:rFonts w:ascii="Cambria" w:hAnsi="Cambria" w:cs="TimesNewRoman"/>
          <w:b/>
          <w:i/>
          <w:color w:val="000000"/>
          <w:sz w:val="27"/>
          <w:szCs w:val="27"/>
          <w:lang w:val="ru-RU"/>
        </w:rPr>
        <w:t xml:space="preserve"> 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>with</w:t>
      </w:r>
      <w:r w:rsidRPr="006A162F">
        <w:rPr>
          <w:rFonts w:ascii="Cambria" w:hAnsi="Cambria" w:cs="TimesNewRoman"/>
          <w:b/>
          <w:i/>
          <w:color w:val="000000"/>
          <w:sz w:val="27"/>
          <w:szCs w:val="27"/>
          <w:lang w:val="ru-RU"/>
        </w:rPr>
        <w:t xml:space="preserve"> 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>the</w:t>
      </w:r>
      <w:r w:rsidRPr="006A162F">
        <w:rPr>
          <w:rFonts w:ascii="Cambria" w:hAnsi="Cambria" w:cs="TimesNewRoman"/>
          <w:b/>
          <w:i/>
          <w:color w:val="000000"/>
          <w:sz w:val="27"/>
          <w:szCs w:val="27"/>
          <w:lang w:val="ru-RU"/>
        </w:rPr>
        <w:t xml:space="preserve"> 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>Bulgarian</w:t>
      </w:r>
      <w:r w:rsidRPr="006A162F">
        <w:rPr>
          <w:rFonts w:ascii="Cambria" w:hAnsi="Cambria" w:cs="TimesNewRoman"/>
          <w:b/>
          <w:i/>
          <w:color w:val="000000"/>
          <w:sz w:val="27"/>
          <w:szCs w:val="27"/>
          <w:lang w:val="ru-RU"/>
        </w:rPr>
        <w:t xml:space="preserve"> 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>Development</w:t>
      </w:r>
      <w:r w:rsidRPr="006A162F">
        <w:rPr>
          <w:rFonts w:ascii="Cambria" w:hAnsi="Cambria" w:cs="TimesNewRoman"/>
          <w:b/>
          <w:i/>
          <w:color w:val="000000"/>
          <w:sz w:val="27"/>
          <w:szCs w:val="27"/>
          <w:lang w:val="ru-RU"/>
        </w:rPr>
        <w:t xml:space="preserve"> 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>Aid</w:t>
      </w:r>
      <w:r w:rsidRPr="006A162F">
        <w:rPr>
          <w:rFonts w:ascii="Cambria" w:hAnsi="Cambria" w:cs="TimesNewRoman"/>
          <w:b/>
          <w:i/>
          <w:color w:val="000000"/>
          <w:sz w:val="27"/>
          <w:szCs w:val="27"/>
          <w:lang w:val="ru-RU"/>
        </w:rPr>
        <w:t>.</w:t>
      </w:r>
      <w:r w:rsidRPr="006A162F">
        <w:rPr>
          <w:rFonts w:ascii="Cambria" w:hAnsi="Cambria" w:cs="TimesNewRoman"/>
          <w:color w:val="000000"/>
          <w:sz w:val="27"/>
          <w:szCs w:val="27"/>
          <w:lang w:val="ru-RU"/>
        </w:rPr>
        <w:t xml:space="preserve"> </w:t>
      </w:r>
    </w:p>
    <w:p w:rsidR="007C2EF3" w:rsidRPr="006A162F" w:rsidRDefault="007C2EF3" w:rsidP="007C2EF3">
      <w:pPr>
        <w:ind w:left="900"/>
        <w:jc w:val="both"/>
        <w:rPr>
          <w:rFonts w:ascii="Cambria" w:hAnsi="Cambria" w:cs="TimesNewRoman"/>
          <w:color w:val="000000"/>
          <w:sz w:val="27"/>
          <w:szCs w:val="27"/>
          <w:lang w:val="ru-RU"/>
        </w:rPr>
      </w:pPr>
    </w:p>
    <w:p w:rsidR="003558BD" w:rsidRPr="00076E1E" w:rsidRDefault="003558BD" w:rsidP="007C2EF3">
      <w:pPr>
        <w:spacing w:after="160" w:line="259" w:lineRule="auto"/>
        <w:jc w:val="center"/>
        <w:rPr>
          <w:rFonts w:ascii="Calibri" w:eastAsia="Calibri" w:hAnsi="Calibri" w:cs="Calibri"/>
          <w:sz w:val="24"/>
          <w:shd w:val="clear" w:color="auto" w:fill="FFFFFF"/>
          <w:lang w:val="bg-BG"/>
        </w:rPr>
      </w:pPr>
    </w:p>
    <w:sectPr w:rsidR="003558BD" w:rsidRPr="00076E1E" w:rsidSect="00BD3A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36C" w:rsidRDefault="00E2336C" w:rsidP="007C2EF3">
      <w:pPr>
        <w:spacing w:after="0" w:line="240" w:lineRule="auto"/>
      </w:pPr>
      <w:r>
        <w:separator/>
      </w:r>
    </w:p>
  </w:endnote>
  <w:endnote w:type="continuationSeparator" w:id="0">
    <w:p w:rsidR="00E2336C" w:rsidRDefault="00E2336C" w:rsidP="007C2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elveticaNeueLTStd-LtIt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imesNew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36C" w:rsidRDefault="00E2336C" w:rsidP="007C2EF3">
      <w:pPr>
        <w:spacing w:after="0" w:line="240" w:lineRule="auto"/>
      </w:pPr>
      <w:r>
        <w:separator/>
      </w:r>
    </w:p>
  </w:footnote>
  <w:footnote w:type="continuationSeparator" w:id="0">
    <w:p w:rsidR="00E2336C" w:rsidRDefault="00E2336C" w:rsidP="007C2EF3">
      <w:pPr>
        <w:spacing w:after="0" w:line="240" w:lineRule="auto"/>
      </w:pPr>
      <w:r>
        <w:continuationSeparator/>
      </w:r>
    </w:p>
  </w:footnote>
  <w:footnote w:id="1">
    <w:p w:rsidR="007C2EF3" w:rsidRDefault="007C2EF3" w:rsidP="007C2EF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95F27">
        <w:rPr>
          <w:rFonts w:ascii="Cambria" w:hAnsi="Cambria" w:cs="TimesNewRoman,Bold"/>
          <w:bCs/>
          <w:noProof/>
          <w:color w:val="000000"/>
          <w:sz w:val="28"/>
          <w:szCs w:val="28"/>
        </w:rPr>
        <w:drawing>
          <wp:inline distT="0" distB="0" distL="0" distR="0">
            <wp:extent cx="2514600" cy="17418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741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E03E7">
        <w:t xml:space="preserve"> </w:t>
      </w:r>
      <w:r w:rsidRPr="007E03E7">
        <w:rPr>
          <w:noProof/>
        </w:rPr>
        <w:drawing>
          <wp:inline distT="0" distB="0" distL="0" distR="0">
            <wp:extent cx="1981200" cy="14478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33D51"/>
    <w:multiLevelType w:val="multilevel"/>
    <w:tmpl w:val="7CD474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50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A982C9D"/>
    <w:multiLevelType w:val="hybridMultilevel"/>
    <w:tmpl w:val="A24E0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A4BF0"/>
    <w:multiLevelType w:val="multilevel"/>
    <w:tmpl w:val="603EC7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1633F6D"/>
    <w:multiLevelType w:val="multilevel"/>
    <w:tmpl w:val="D3086B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2F26FC5"/>
    <w:multiLevelType w:val="multilevel"/>
    <w:tmpl w:val="4D6213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4B61159"/>
    <w:multiLevelType w:val="multilevel"/>
    <w:tmpl w:val="779C38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4EC3597"/>
    <w:multiLevelType w:val="multilevel"/>
    <w:tmpl w:val="34E6E1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5B00740"/>
    <w:multiLevelType w:val="hybridMultilevel"/>
    <w:tmpl w:val="52C48FEE"/>
    <w:lvl w:ilvl="0" w:tplc="AC1C5DDC">
      <w:start w:val="2"/>
      <w:numFmt w:val="bullet"/>
      <w:lvlText w:val="-"/>
      <w:lvlJc w:val="left"/>
      <w:pPr>
        <w:ind w:left="1152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8" w15:restartNumberingAfterBreak="0">
    <w:nsid w:val="28185EA7"/>
    <w:multiLevelType w:val="hybridMultilevel"/>
    <w:tmpl w:val="0422E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C25248"/>
    <w:multiLevelType w:val="hybridMultilevel"/>
    <w:tmpl w:val="C7382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4770BF"/>
    <w:multiLevelType w:val="multilevel"/>
    <w:tmpl w:val="196234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B962D8C"/>
    <w:multiLevelType w:val="multilevel"/>
    <w:tmpl w:val="447CB1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C000F5A"/>
    <w:multiLevelType w:val="multilevel"/>
    <w:tmpl w:val="4D0429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EC12AF7"/>
    <w:multiLevelType w:val="multilevel"/>
    <w:tmpl w:val="F34EB3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08A1DEA"/>
    <w:multiLevelType w:val="multilevel"/>
    <w:tmpl w:val="BDEEF2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A6724B5"/>
    <w:multiLevelType w:val="multilevel"/>
    <w:tmpl w:val="E0BC1E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C93741E"/>
    <w:multiLevelType w:val="multilevel"/>
    <w:tmpl w:val="EA9AC0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D5B50FB"/>
    <w:multiLevelType w:val="multilevel"/>
    <w:tmpl w:val="C1683E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0476A5B"/>
    <w:multiLevelType w:val="multilevel"/>
    <w:tmpl w:val="D0A86F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1545B9B"/>
    <w:multiLevelType w:val="multilevel"/>
    <w:tmpl w:val="316C6A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1640C73"/>
    <w:multiLevelType w:val="multilevel"/>
    <w:tmpl w:val="93DE55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4AC5C8D"/>
    <w:multiLevelType w:val="multilevel"/>
    <w:tmpl w:val="9C96B5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03A35F2"/>
    <w:multiLevelType w:val="multilevel"/>
    <w:tmpl w:val="8E4461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55A537D"/>
    <w:multiLevelType w:val="multilevel"/>
    <w:tmpl w:val="656C4C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22"/>
  </w:num>
  <w:num w:numId="3">
    <w:abstractNumId w:val="19"/>
  </w:num>
  <w:num w:numId="4">
    <w:abstractNumId w:val="5"/>
  </w:num>
  <w:num w:numId="5">
    <w:abstractNumId w:val="20"/>
  </w:num>
  <w:num w:numId="6">
    <w:abstractNumId w:val="23"/>
  </w:num>
  <w:num w:numId="7">
    <w:abstractNumId w:val="6"/>
  </w:num>
  <w:num w:numId="8">
    <w:abstractNumId w:val="12"/>
  </w:num>
  <w:num w:numId="9">
    <w:abstractNumId w:val="14"/>
  </w:num>
  <w:num w:numId="10">
    <w:abstractNumId w:val="18"/>
  </w:num>
  <w:num w:numId="11">
    <w:abstractNumId w:val="21"/>
  </w:num>
  <w:num w:numId="12">
    <w:abstractNumId w:val="3"/>
  </w:num>
  <w:num w:numId="13">
    <w:abstractNumId w:val="10"/>
  </w:num>
  <w:num w:numId="14">
    <w:abstractNumId w:val="11"/>
  </w:num>
  <w:num w:numId="15">
    <w:abstractNumId w:val="13"/>
  </w:num>
  <w:num w:numId="16">
    <w:abstractNumId w:val="16"/>
  </w:num>
  <w:num w:numId="17">
    <w:abstractNumId w:val="15"/>
  </w:num>
  <w:num w:numId="18">
    <w:abstractNumId w:val="4"/>
  </w:num>
  <w:num w:numId="19">
    <w:abstractNumId w:val="0"/>
  </w:num>
  <w:num w:numId="20">
    <w:abstractNumId w:val="2"/>
  </w:num>
  <w:num w:numId="21">
    <w:abstractNumId w:val="7"/>
  </w:num>
  <w:num w:numId="22">
    <w:abstractNumId w:val="8"/>
  </w:num>
  <w:num w:numId="23">
    <w:abstractNumId w:val="9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8BD"/>
    <w:rsid w:val="00021AF7"/>
    <w:rsid w:val="00053C95"/>
    <w:rsid w:val="00076E1E"/>
    <w:rsid w:val="00094368"/>
    <w:rsid w:val="000A0D7E"/>
    <w:rsid w:val="000B0932"/>
    <w:rsid w:val="00206A91"/>
    <w:rsid w:val="00233A81"/>
    <w:rsid w:val="002636EA"/>
    <w:rsid w:val="002A1640"/>
    <w:rsid w:val="002A66C6"/>
    <w:rsid w:val="002C0B6D"/>
    <w:rsid w:val="0034413A"/>
    <w:rsid w:val="003558BD"/>
    <w:rsid w:val="00367567"/>
    <w:rsid w:val="00380BF3"/>
    <w:rsid w:val="003A4796"/>
    <w:rsid w:val="004178F7"/>
    <w:rsid w:val="005E3C1F"/>
    <w:rsid w:val="00666D06"/>
    <w:rsid w:val="006A162F"/>
    <w:rsid w:val="006F6C36"/>
    <w:rsid w:val="007342AE"/>
    <w:rsid w:val="007C2EF3"/>
    <w:rsid w:val="007C54A8"/>
    <w:rsid w:val="0083157E"/>
    <w:rsid w:val="008323F2"/>
    <w:rsid w:val="008509A3"/>
    <w:rsid w:val="008B5921"/>
    <w:rsid w:val="00AC54E2"/>
    <w:rsid w:val="00B238F1"/>
    <w:rsid w:val="00B677CD"/>
    <w:rsid w:val="00BD3ABB"/>
    <w:rsid w:val="00D53E22"/>
    <w:rsid w:val="00D84EAB"/>
    <w:rsid w:val="00E2336C"/>
    <w:rsid w:val="00F122A0"/>
    <w:rsid w:val="00F7484B"/>
    <w:rsid w:val="00FA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194687-AF3A-4EB0-BCD5-FD0EFF507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A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C2E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ListParagraphChar">
    <w:name w:val="List Paragraph Char"/>
    <w:link w:val="ListParagraph"/>
    <w:uiPriority w:val="34"/>
    <w:locked/>
    <w:rsid w:val="007C2EF3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C2E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C2EF3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7C2EF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E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2942</Words>
  <Characters>16774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mfa-50</dc:creator>
  <cp:lastModifiedBy>Tatiana Tchipeva</cp:lastModifiedBy>
  <cp:revision>2</cp:revision>
  <dcterms:created xsi:type="dcterms:W3CDTF">2021-05-11T10:54:00Z</dcterms:created>
  <dcterms:modified xsi:type="dcterms:W3CDTF">2021-05-11T10:54:00Z</dcterms:modified>
</cp:coreProperties>
</file>